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A354AE" w:rsidRDefault="00324C79" w:rsidP="00095B5E">
      <w:pPr>
        <w:pStyle w:val="Heading1"/>
        <w:spacing w:before="0" w:line="240" w:lineRule="auto"/>
        <w:rPr>
          <w:rFonts w:ascii="Sylfaen" w:hAnsi="Sylfaen"/>
          <w:noProof/>
          <w:sz w:val="22"/>
          <w:szCs w:val="22"/>
          <w:lang w:val="ru-RU"/>
        </w:rPr>
      </w:pPr>
      <w:r w:rsidRPr="00A354AE">
        <w:rPr>
          <w:rFonts w:ascii="Sylfaen" w:hAnsi="Sylfaen"/>
          <w:noProof/>
          <w:sz w:val="22"/>
          <w:szCs w:val="22"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A354AE" w:rsidRDefault="003B5FF9" w:rsidP="00095B5E">
      <w:pPr>
        <w:spacing w:after="0" w:line="240" w:lineRule="auto"/>
        <w:jc w:val="center"/>
        <w:rPr>
          <w:rFonts w:ascii="Sylfaen" w:hAnsi="Sylfaen" w:cs="Sylfaen"/>
          <w:b/>
          <w:bCs/>
          <w:noProof/>
          <w:lang w:val="ru-RU"/>
        </w:rPr>
      </w:pPr>
      <w:r w:rsidRPr="00A354AE">
        <w:rPr>
          <w:rFonts w:ascii="Sylfaen" w:hAnsi="Sylfaen" w:cs="Sylfaen"/>
          <w:b/>
          <w:bCs/>
          <w:noProof/>
          <w:lang w:val="ru-RU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91"/>
        <w:gridCol w:w="6760"/>
      </w:tblGrid>
      <w:tr w:rsidR="00761D47" w:rsidRPr="00A354AE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 დასახელება</w:t>
            </w:r>
          </w:p>
        </w:tc>
        <w:tc>
          <w:tcPr>
            <w:tcW w:w="67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302F5" w:rsidRDefault="002B7C02" w:rsidP="00095B5E">
            <w:pPr>
              <w:spacing w:after="0" w:line="240" w:lineRule="auto"/>
              <w:ind w:right="34"/>
              <w:rPr>
                <w:rFonts w:ascii="Sylfaen" w:hAnsi="Sylfaen" w:cs="Sylfaen"/>
                <w:b/>
                <w:noProof/>
                <w:sz w:val="24"/>
                <w:szCs w:val="24"/>
              </w:rPr>
            </w:pPr>
            <w:r w:rsidRPr="00BC5026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ევროპისა</w:t>
            </w:r>
            <w:r w:rsidRPr="005302F5">
              <w:rPr>
                <w:rFonts w:ascii="Sylfaen" w:hAnsi="Sylfaen" w:cs="Sylfaen"/>
                <w:b/>
                <w:noProof/>
                <w:sz w:val="24"/>
                <w:szCs w:val="24"/>
              </w:rPr>
              <w:t xml:space="preserve"> </w:t>
            </w:r>
            <w:r w:rsidRPr="00BC5026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და</w:t>
            </w:r>
            <w:r w:rsidRPr="005302F5">
              <w:rPr>
                <w:rFonts w:ascii="Sylfaen" w:hAnsi="Sylfaen" w:cs="Sylfaen"/>
                <w:b/>
                <w:noProof/>
                <w:sz w:val="24"/>
                <w:szCs w:val="24"/>
              </w:rPr>
              <w:t xml:space="preserve"> </w:t>
            </w:r>
            <w:r w:rsidRPr="00BC5026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ამერიკის</w:t>
            </w:r>
            <w:r w:rsidRPr="005302F5">
              <w:rPr>
                <w:rFonts w:ascii="Sylfaen" w:hAnsi="Sylfaen" w:cs="Sylfaen"/>
                <w:b/>
                <w:noProof/>
                <w:sz w:val="24"/>
                <w:szCs w:val="24"/>
              </w:rPr>
              <w:t xml:space="preserve"> </w:t>
            </w:r>
            <w:r w:rsidRPr="00BC5026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ახალი</w:t>
            </w:r>
            <w:r w:rsidRPr="005302F5">
              <w:rPr>
                <w:rFonts w:ascii="Sylfaen" w:hAnsi="Sylfaen" w:cs="Sylfaen"/>
                <w:b/>
                <w:noProof/>
                <w:sz w:val="24"/>
                <w:szCs w:val="24"/>
              </w:rPr>
              <w:t xml:space="preserve"> </w:t>
            </w:r>
            <w:r w:rsidRPr="00BC5026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და</w:t>
            </w:r>
            <w:r w:rsidRPr="005302F5">
              <w:rPr>
                <w:rFonts w:ascii="Sylfaen" w:hAnsi="Sylfaen" w:cs="Sylfaen"/>
                <w:b/>
                <w:noProof/>
                <w:sz w:val="24"/>
                <w:szCs w:val="24"/>
              </w:rPr>
              <w:t xml:space="preserve"> </w:t>
            </w:r>
            <w:r w:rsidRPr="00BC5026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უახლესი</w:t>
            </w:r>
            <w:r w:rsidRPr="005302F5">
              <w:rPr>
                <w:rFonts w:ascii="Sylfaen" w:hAnsi="Sylfaen" w:cs="Sylfaen"/>
                <w:b/>
                <w:noProof/>
                <w:sz w:val="24"/>
                <w:szCs w:val="24"/>
              </w:rPr>
              <w:t xml:space="preserve"> </w:t>
            </w:r>
            <w:r w:rsidRPr="00BC5026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ისტორია</w:t>
            </w:r>
          </w:p>
          <w:p w:rsidR="002B7C02" w:rsidRPr="005302F5" w:rsidRDefault="002B7C02" w:rsidP="00095B5E">
            <w:pPr>
              <w:spacing w:after="0" w:line="240" w:lineRule="auto"/>
              <w:ind w:right="34"/>
              <w:rPr>
                <w:rFonts w:ascii="Sylfaen" w:hAnsi="Sylfaen"/>
                <w:noProof/>
                <w:sz w:val="24"/>
                <w:szCs w:val="24"/>
              </w:rPr>
            </w:pPr>
            <w:r w:rsidRPr="005302F5">
              <w:rPr>
                <w:rFonts w:ascii="Sylfaen" w:hAnsi="Sylfaen"/>
                <w:b/>
                <w:noProof/>
                <w:sz w:val="24"/>
                <w:szCs w:val="24"/>
              </w:rPr>
              <w:t>European and American Modern History</w:t>
            </w:r>
          </w:p>
        </w:tc>
      </w:tr>
      <w:tr w:rsidR="00761D47" w:rsidRPr="0084051D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მისანიჭებელი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აკადემიური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ხარისხი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>/</w:t>
            </w:r>
          </w:p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კვალიფიკაცია</w:t>
            </w:r>
          </w:p>
        </w:tc>
        <w:tc>
          <w:tcPr>
            <w:tcW w:w="67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A354AE" w:rsidRDefault="002B7C02" w:rsidP="002B7C02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A354AE">
              <w:rPr>
                <w:rFonts w:ascii="Sylfaen" w:hAnsi="Sylfaen" w:cs="Sylfaen"/>
                <w:noProof/>
                <w:lang w:val="ru-RU"/>
              </w:rPr>
              <w:t>ისტორიის მაგისტრი ევროპისა და ამერიკის</w:t>
            </w:r>
            <w:r w:rsidRPr="00A354AE">
              <w:rPr>
                <w:rFonts w:ascii="Sylfaen" w:hAnsi="Sylfaen"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noProof/>
                <w:lang w:val="ru-RU"/>
              </w:rPr>
              <w:t>ახალ და უახლეს ისტორიაში</w:t>
            </w:r>
          </w:p>
          <w:p w:rsidR="002B7C02" w:rsidRPr="00A354AE" w:rsidRDefault="002B7C02" w:rsidP="002B7C02">
            <w:pPr>
              <w:spacing w:after="0" w:line="240" w:lineRule="auto"/>
              <w:jc w:val="both"/>
              <w:rPr>
                <w:noProof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>MA in European and American Modern History</w:t>
            </w:r>
          </w:p>
        </w:tc>
      </w:tr>
      <w:tr w:rsidR="00761D47" w:rsidRPr="00A354AE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ფაკულტეტის დასახელება</w:t>
            </w:r>
          </w:p>
        </w:tc>
        <w:tc>
          <w:tcPr>
            <w:tcW w:w="67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A354AE" w:rsidRDefault="00B47057" w:rsidP="00095B5E">
            <w:pPr>
              <w:spacing w:after="0" w:line="240" w:lineRule="auto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>ჰუმანიტარულ მეცნიერებათა ფაკულტეტი</w:t>
            </w:r>
          </w:p>
        </w:tc>
      </w:tr>
      <w:tr w:rsidR="00761D47" w:rsidRPr="0084051D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 ხელმძღვანელი/ხელმძღვანელები/</w:t>
            </w:r>
          </w:p>
          <w:p w:rsidR="00761D47" w:rsidRPr="00A354AE" w:rsidRDefault="00761D47" w:rsidP="00095B5E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კოორდინატორი</w:t>
            </w:r>
          </w:p>
        </w:tc>
        <w:tc>
          <w:tcPr>
            <w:tcW w:w="67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B7C02" w:rsidRPr="00A354AE" w:rsidRDefault="002B7C02" w:rsidP="002B7C02">
            <w:pPr>
              <w:spacing w:after="0" w:line="240" w:lineRule="auto"/>
              <w:rPr>
                <w:rFonts w:ascii="Sylfaen" w:eastAsia="Arial Unicode MS" w:hAnsi="Sylfaen" w:cs="Arial Unicode MS"/>
                <w:b/>
                <w:noProof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 xml:space="preserve">ისტორიის დოქტორი,  </w:t>
            </w:r>
            <w:r w:rsidRPr="00A354AE">
              <w:rPr>
                <w:rFonts w:ascii="Sylfaen" w:eastAsia="Arial Unicode MS" w:hAnsi="Sylfaen" w:cs="Arial Unicode MS"/>
                <w:noProof/>
                <w:lang w:val="ru-RU"/>
              </w:rPr>
              <w:t xml:space="preserve">ასოცირებული პროფესორი </w:t>
            </w:r>
            <w:r w:rsidRPr="00A354AE">
              <w:rPr>
                <w:rFonts w:ascii="Sylfaen" w:eastAsia="Arial Unicode MS" w:hAnsi="Sylfaen" w:cs="Arial Unicode MS"/>
                <w:b/>
                <w:noProof/>
                <w:lang w:val="ru-RU"/>
              </w:rPr>
              <w:t>ლაურეტა ქაცარავა</w:t>
            </w:r>
          </w:p>
          <w:p w:rsidR="002B7C02" w:rsidRPr="00A354AE" w:rsidRDefault="002B7C02" w:rsidP="002B7C02">
            <w:pPr>
              <w:spacing w:after="0" w:line="240" w:lineRule="auto"/>
              <w:rPr>
                <w:rFonts w:ascii="Sylfaen" w:eastAsia="Arial Unicode MS" w:hAnsi="Sylfaen" w:cs="Arial Unicode MS"/>
                <w:noProof/>
                <w:lang w:val="ru-RU"/>
              </w:rPr>
            </w:pPr>
            <w:r w:rsidRPr="00A354AE">
              <w:rPr>
                <w:rFonts w:ascii="Sylfaen" w:eastAsia="Arial Unicode MS" w:hAnsi="Sylfaen" w:cs="Arial Unicode MS"/>
                <w:noProof/>
                <w:lang w:val="ru-RU"/>
              </w:rPr>
              <w:t xml:space="preserve">tel.: </w:t>
            </w:r>
            <w:r w:rsidRPr="00A354AE">
              <w:rPr>
                <w:rFonts w:ascii="Sylfaen" w:hAnsi="Sylfaen" w:cs="Sylfaen"/>
                <w:noProof/>
                <w:lang w:val="ru-RU"/>
              </w:rPr>
              <w:t>0 (431) 24 70 15.</w:t>
            </w:r>
            <w:r w:rsidRPr="00A354AE">
              <w:rPr>
                <w:rFonts w:ascii="Sylfaen" w:eastAsia="Arial Unicode MS" w:hAnsi="Sylfaen" w:cs="Arial Unicode MS"/>
                <w:noProof/>
                <w:lang w:val="ru-RU"/>
              </w:rPr>
              <w:t xml:space="preserve"> (სახლის); 0431 25-03-79 (სამსახური);</w:t>
            </w:r>
          </w:p>
          <w:p w:rsidR="002B7C02" w:rsidRPr="00A354AE" w:rsidRDefault="002B7C02" w:rsidP="002B7C02">
            <w:pPr>
              <w:spacing w:after="0" w:line="240" w:lineRule="auto"/>
              <w:rPr>
                <w:rStyle w:val="ne8"/>
                <w:rFonts w:ascii="Sylfaen" w:hAnsi="Sylfaen"/>
                <w:noProof/>
                <w:lang w:val="ru-RU"/>
              </w:rPr>
            </w:pPr>
            <w:r w:rsidRPr="00A354AE">
              <w:rPr>
                <w:rFonts w:ascii="Sylfaen" w:eastAsia="Arial Unicode MS" w:hAnsi="Sylfaen" w:cs="Arial Unicode MS"/>
                <w:noProof/>
                <w:lang w:val="ru-RU"/>
              </w:rPr>
              <w:t xml:space="preserve">ელ-ფოსტა: </w:t>
            </w:r>
            <w:hyperlink r:id="rId9" w:history="1">
              <w:r w:rsidRPr="00A354AE">
                <w:rPr>
                  <w:rStyle w:val="Hyperlink"/>
                  <w:rFonts w:ascii="Sylfaen" w:hAnsi="Sylfaen"/>
                  <w:noProof/>
                  <w:lang w:val="ru-RU"/>
                </w:rPr>
                <w:t>laureta.katsarava@atsu.edu.ge</w:t>
              </w:r>
            </w:hyperlink>
          </w:p>
          <w:p w:rsidR="002B7C02" w:rsidRPr="00A354AE" w:rsidRDefault="002B7C02" w:rsidP="002B7C02">
            <w:pPr>
              <w:spacing w:after="0" w:line="240" w:lineRule="auto"/>
              <w:rPr>
                <w:rStyle w:val="ne8"/>
                <w:rFonts w:ascii="Sylfaen" w:hAnsi="Sylfaen"/>
                <w:noProof/>
                <w:lang w:val="ru-RU"/>
              </w:rPr>
            </w:pPr>
          </w:p>
          <w:p w:rsidR="00B47057" w:rsidRPr="00A354AE" w:rsidRDefault="00B47057" w:rsidP="002B7C02">
            <w:pPr>
              <w:spacing w:after="0" w:line="240" w:lineRule="auto"/>
              <w:rPr>
                <w:rFonts w:ascii="Sylfaen" w:eastAsia="Arial Unicode MS" w:hAnsi="Sylfaen" w:cs="Arial Unicode MS"/>
                <w:b/>
                <w:noProof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 xml:space="preserve">ისტორიის დოქტორი,  </w:t>
            </w:r>
            <w:r w:rsidRPr="00A354AE">
              <w:rPr>
                <w:rFonts w:ascii="Sylfaen" w:eastAsia="Arial Unicode MS" w:hAnsi="Sylfaen" w:cs="Arial Unicode MS"/>
                <w:noProof/>
                <w:lang w:val="ru-RU"/>
              </w:rPr>
              <w:t xml:space="preserve">ასოცირებული პროფესორი </w:t>
            </w:r>
            <w:r w:rsidRPr="00A354AE">
              <w:rPr>
                <w:rFonts w:ascii="Sylfaen" w:eastAsia="Arial Unicode MS" w:hAnsi="Sylfaen" w:cs="Arial Unicode MS"/>
                <w:b/>
                <w:noProof/>
                <w:lang w:val="ru-RU"/>
              </w:rPr>
              <w:t>ინგა აბრამიძე</w:t>
            </w:r>
          </w:p>
          <w:p w:rsidR="00B47057" w:rsidRPr="00A354AE" w:rsidRDefault="00B47057" w:rsidP="002B7C02">
            <w:pPr>
              <w:spacing w:after="0" w:line="240" w:lineRule="auto"/>
              <w:rPr>
                <w:rFonts w:ascii="Sylfaen" w:hAnsi="Sylfaen" w:cs="Sylfaen"/>
                <w:bCs/>
                <w:noProof/>
                <w:lang w:val="ru-RU"/>
              </w:rPr>
            </w:pPr>
            <w:r w:rsidRPr="00A354AE">
              <w:rPr>
                <w:rFonts w:ascii="Sylfaen" w:eastAsia="Arial Unicode MS" w:hAnsi="Sylfaen" w:cs="Arial Unicode MS"/>
                <w:noProof/>
                <w:lang w:val="ru-RU"/>
              </w:rPr>
              <w:t xml:space="preserve">tel. 593 69-37-17;  0431 25-03-79 (სამსახური); </w:t>
            </w:r>
          </w:p>
          <w:p w:rsidR="00B47057" w:rsidRPr="00A354AE" w:rsidRDefault="00B47057" w:rsidP="002B7C02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A354AE">
              <w:rPr>
                <w:rFonts w:ascii="Sylfaen" w:hAnsi="Sylfaen" w:cs="Sylfaen"/>
                <w:noProof/>
                <w:lang w:val="ru-RU"/>
              </w:rPr>
              <w:t>ელ</w:t>
            </w:r>
            <w:r w:rsidRPr="00A354AE">
              <w:rPr>
                <w:rFonts w:ascii="Sylfaen" w:hAnsi="Sylfaen"/>
                <w:noProof/>
                <w:lang w:val="ru-RU"/>
              </w:rPr>
              <w:t>.</w:t>
            </w:r>
            <w:r w:rsidRPr="00A354AE">
              <w:rPr>
                <w:rFonts w:ascii="Sylfaen" w:hAnsi="Sylfaen" w:cs="Sylfaen"/>
                <w:noProof/>
                <w:lang w:val="ru-RU"/>
              </w:rPr>
              <w:t xml:space="preserve">ფოსტა:    </w:t>
            </w:r>
            <w:hyperlink r:id="rId10" w:history="1">
              <w:r w:rsidRPr="00A354AE">
                <w:rPr>
                  <w:rStyle w:val="Hyperlink"/>
                  <w:rFonts w:ascii="Sylfaen" w:hAnsi="Sylfaen"/>
                  <w:noProof/>
                  <w:lang w:val="ru-RU"/>
                </w:rPr>
                <w:t>ingaabramidze@gmail.com</w:t>
              </w:r>
            </w:hyperlink>
            <w:r w:rsidRPr="00A354AE">
              <w:rPr>
                <w:rFonts w:ascii="Sylfaen" w:hAnsi="Sylfaen"/>
                <w:noProof/>
                <w:lang w:val="ru-RU"/>
              </w:rPr>
              <w:t>;</w:t>
            </w:r>
          </w:p>
          <w:p w:rsidR="005B18B5" w:rsidRPr="00A354AE" w:rsidRDefault="00B47057" w:rsidP="002B7C02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 xml:space="preserve">                         </w:t>
            </w:r>
            <w:hyperlink r:id="rId11" w:history="1">
              <w:r w:rsidR="005B18B5" w:rsidRPr="00A354AE">
                <w:rPr>
                  <w:rStyle w:val="Hyperlink"/>
                  <w:rFonts w:ascii="Sylfaen" w:hAnsi="Sylfaen"/>
                  <w:noProof/>
                  <w:lang w:val="ru-RU"/>
                </w:rPr>
                <w:t>inga.abramidze@atsu.edu.ge</w:t>
              </w:r>
            </w:hyperlink>
          </w:p>
          <w:p w:rsidR="005B18B5" w:rsidRPr="00A354AE" w:rsidRDefault="005B18B5" w:rsidP="002B7C02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</w:p>
        </w:tc>
      </w:tr>
      <w:tr w:rsidR="00761D47" w:rsidRPr="00A354AE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ხანგრძლივობა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>/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მოცულობა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 xml:space="preserve"> (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სემესტრი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 xml:space="preserve">,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კრედიტების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რაოდენობა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>)</w:t>
            </w:r>
          </w:p>
        </w:tc>
        <w:tc>
          <w:tcPr>
            <w:tcW w:w="6759" w:type="dxa"/>
            <w:tcBorders>
              <w:top w:val="single" w:sz="18" w:space="0" w:color="auto"/>
              <w:right w:val="single" w:sz="18" w:space="0" w:color="auto"/>
            </w:tcBorders>
          </w:tcPr>
          <w:p w:rsidR="00761D47" w:rsidRPr="00BC5026" w:rsidRDefault="002B7C02" w:rsidP="00095B5E">
            <w:pPr>
              <w:spacing w:after="0" w:line="240" w:lineRule="auto"/>
              <w:rPr>
                <w:rFonts w:ascii="Sylfaen" w:hAnsi="Sylfaen"/>
                <w:b/>
                <w:noProof/>
                <w:color w:val="943634" w:themeColor="accent2" w:themeShade="BF"/>
                <w:lang w:val="ru-RU"/>
              </w:rPr>
            </w:pPr>
            <w:r w:rsidRPr="00BC5026">
              <w:rPr>
                <w:rFonts w:ascii="Sylfaen" w:hAnsi="Sylfaen" w:cs="Sylfaen"/>
                <w:b/>
                <w:noProof/>
                <w:lang w:val="ru-RU"/>
              </w:rPr>
              <w:t xml:space="preserve">120 </w:t>
            </w:r>
            <w:r w:rsidRPr="00BC5026">
              <w:rPr>
                <w:rFonts w:ascii="Sylfaen" w:hAnsi="Sylfaen"/>
                <w:b/>
                <w:noProof/>
                <w:lang w:val="ru-RU"/>
              </w:rPr>
              <w:t>ECTS კრედიტი</w:t>
            </w:r>
          </w:p>
        </w:tc>
      </w:tr>
      <w:tr w:rsidR="00761D47" w:rsidRPr="00A354AE" w:rsidTr="005B18B5">
        <w:tc>
          <w:tcPr>
            <w:tcW w:w="45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სწავლების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ენა</w:t>
            </w:r>
          </w:p>
        </w:tc>
        <w:tc>
          <w:tcPr>
            <w:tcW w:w="67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A354AE" w:rsidRDefault="00B47057" w:rsidP="00095B5E">
            <w:pPr>
              <w:spacing w:after="0" w:line="240" w:lineRule="auto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noProof/>
                <w:lang w:val="ru-RU"/>
              </w:rPr>
              <w:t>ქართული</w:t>
            </w:r>
          </w:p>
        </w:tc>
      </w:tr>
      <w:tr w:rsidR="00761D47" w:rsidRPr="00A354AE" w:rsidTr="005B18B5">
        <w:tc>
          <w:tcPr>
            <w:tcW w:w="45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შემუშავებისა და განახლების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თარიღები;</w:t>
            </w:r>
          </w:p>
        </w:tc>
        <w:tc>
          <w:tcPr>
            <w:tcW w:w="67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F107EF" w:rsidRDefault="00095B5E" w:rsidP="002B7C02">
            <w:pPr>
              <w:spacing w:after="0"/>
              <w:rPr>
                <w:rFonts w:ascii="Sylfaen" w:eastAsia="Times New Roman" w:hAnsi="Sylfaen" w:cs="Arial"/>
                <w:noProof/>
                <w:lang w:val="ru-RU"/>
              </w:rPr>
            </w:pPr>
            <w:r w:rsidRPr="00F107EF">
              <w:rPr>
                <w:rFonts w:ascii="Sylfaen" w:eastAsia="Times New Roman" w:hAnsi="Sylfaen" w:cs="Sylfaen"/>
                <w:noProof/>
                <w:lang w:val="ru-RU"/>
              </w:rPr>
              <w:t>აკრედიტ</w:t>
            </w:r>
            <w:r w:rsidRPr="00F107EF">
              <w:rPr>
                <w:rFonts w:ascii="Sylfaen" w:eastAsia="Times New Roman" w:hAnsi="Sylfaen" w:cs="Arial"/>
                <w:noProof/>
                <w:lang w:val="ru-RU"/>
              </w:rPr>
              <w:t xml:space="preserve">. </w:t>
            </w:r>
            <w:r w:rsidRPr="00F107EF">
              <w:rPr>
                <w:rFonts w:ascii="Sylfaen" w:eastAsia="Times New Roman" w:hAnsi="Sylfaen" w:cs="Sylfaen"/>
                <w:noProof/>
                <w:lang w:val="ru-RU"/>
              </w:rPr>
              <w:t>გადაწყვეტილება</w:t>
            </w:r>
            <w:r w:rsidRPr="00F107EF">
              <w:rPr>
                <w:rFonts w:ascii="Sylfaen" w:eastAsia="Times New Roman" w:hAnsi="Sylfaen" w:cs="Arial"/>
                <w:noProof/>
                <w:lang w:val="ru-RU"/>
              </w:rPr>
              <w:t xml:space="preserve">: </w:t>
            </w:r>
            <w:r w:rsidR="00BC5026" w:rsidRPr="00F107EF">
              <w:rPr>
                <w:rFonts w:ascii="Sylfaen" w:eastAsia="Times New Roman" w:hAnsi="Sylfaen" w:cs="Arial"/>
                <w:noProof/>
              </w:rPr>
              <w:t xml:space="preserve"> </w:t>
            </w:r>
            <w:r w:rsidRPr="00F107EF">
              <w:rPr>
                <w:rFonts w:ascii="Sylfaen" w:eastAsia="Times New Roman" w:hAnsi="Sylfaen" w:cs="Arial"/>
                <w:noProof/>
                <w:lang w:val="ru-RU"/>
              </w:rPr>
              <w:t>№48; 23.09.2011</w:t>
            </w:r>
          </w:p>
          <w:p w:rsidR="00095B5E" w:rsidRPr="00A354AE" w:rsidRDefault="00095B5E" w:rsidP="002B7C02">
            <w:pPr>
              <w:spacing w:after="0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  <w:r w:rsidRPr="00F107EF">
              <w:rPr>
                <w:rFonts w:ascii="Sylfaen" w:hAnsi="Sylfaen"/>
                <w:noProof/>
                <w:lang w:val="ru-RU"/>
              </w:rPr>
              <w:t xml:space="preserve">ფაკულტეტის საბჭოს ოქმი </w:t>
            </w:r>
            <w:r w:rsidR="00BC5026" w:rsidRPr="00F107EF">
              <w:rPr>
                <w:rFonts w:ascii="Sylfaen" w:hAnsi="Sylfaen"/>
                <w:noProof/>
              </w:rPr>
              <w:t xml:space="preserve"> </w:t>
            </w:r>
            <w:r w:rsidRPr="00F107EF">
              <w:rPr>
                <w:rFonts w:ascii="Sylfaen" w:eastAsia="Times New Roman" w:hAnsi="Sylfaen" w:cs="Arial"/>
                <w:noProof/>
                <w:lang w:val="ru-RU"/>
              </w:rPr>
              <w:t>№</w:t>
            </w:r>
            <w:r w:rsidRPr="00F107EF">
              <w:rPr>
                <w:rFonts w:ascii="Sylfaen" w:hAnsi="Sylfaen"/>
                <w:noProof/>
                <w:lang w:val="ru-RU"/>
              </w:rPr>
              <w:t>18 - 5.02.2016</w:t>
            </w:r>
          </w:p>
        </w:tc>
      </w:tr>
      <w:tr w:rsidR="00761D47" w:rsidRPr="00A354AE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პროგრამაზე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დაშვების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წინაპირობები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 xml:space="preserve"> (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მოთხოვნები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>)</w:t>
            </w:r>
          </w:p>
        </w:tc>
      </w:tr>
      <w:tr w:rsidR="00C307BD" w:rsidRPr="00A354AE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7C02" w:rsidRPr="00BC5026" w:rsidRDefault="002B7C02" w:rsidP="002B7C02">
            <w:pPr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BC5026">
              <w:rPr>
                <w:rFonts w:ascii="Sylfaen" w:hAnsi="Sylfaen"/>
                <w:noProof/>
                <w:lang w:val="ru-RU"/>
              </w:rPr>
              <w:t xml:space="preserve">1.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ბაკალავრის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(ან მასთან გათანაბრებული) აკადემიური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ხარისხი</w:t>
            </w:r>
            <w:r w:rsidRPr="00BC5026">
              <w:rPr>
                <w:rFonts w:ascii="Sylfaen" w:hAnsi="Sylfaen" w:cs="AcadNusx"/>
                <w:noProof/>
                <w:lang w:val="ru-RU"/>
              </w:rPr>
              <w:t>.</w:t>
            </w:r>
          </w:p>
          <w:p w:rsidR="002B7C02" w:rsidRPr="00BC5026" w:rsidRDefault="002B7C02" w:rsidP="002B7C02">
            <w:pPr>
              <w:spacing w:after="0" w:line="240" w:lineRule="auto"/>
              <w:rPr>
                <w:rFonts w:ascii="AcadNusx" w:hAnsi="AcadNusx"/>
                <w:noProof/>
                <w:lang w:val="ru-RU"/>
              </w:rPr>
            </w:pPr>
            <w:r w:rsidRPr="00BC5026">
              <w:rPr>
                <w:rFonts w:ascii="Sylfaen" w:hAnsi="Sylfaen"/>
                <w:noProof/>
                <w:lang w:val="ru-RU"/>
              </w:rPr>
              <w:t xml:space="preserve">2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ერთიანი ეროვნული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სამაგისტრო  გამოცდის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ჩაბარება.</w:t>
            </w:r>
          </w:p>
          <w:p w:rsidR="00C307BD" w:rsidRPr="00BC5026" w:rsidRDefault="002B7C02" w:rsidP="002B7C02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BC5026">
              <w:rPr>
                <w:rFonts w:ascii="Sylfaen" w:hAnsi="Sylfaen"/>
                <w:noProof/>
                <w:lang w:val="ru-RU"/>
              </w:rPr>
              <w:t>3.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საუნივერსიტეტო გამოცდის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ჩაბარება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 w:cs="Sylfaen"/>
                <w:noProof/>
                <w:lang w:val="ru-RU"/>
              </w:rPr>
              <w:t xml:space="preserve"> ევროპისა და ამერიკის ახალ და უახლეს ისტორიაში.</w:t>
            </w:r>
          </w:p>
        </w:tc>
      </w:tr>
      <w:tr w:rsidR="00761D47" w:rsidRPr="00A354AE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BC5026" w:rsidRDefault="00761D47" w:rsidP="00095B5E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BC5026">
              <w:rPr>
                <w:rFonts w:ascii="Sylfaen" w:hAnsi="Sylfaen"/>
                <w:b/>
                <w:noProof/>
                <w:lang w:val="ru-RU"/>
              </w:rPr>
              <w:t>პროგრამის</w:t>
            </w:r>
            <w:r w:rsidR="000D762D" w:rsidRPr="00BC5026">
              <w:rPr>
                <w:rFonts w:ascii="Sylfaen" w:hAnsi="Sylfaen"/>
                <w:b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/>
                <w:b/>
                <w:noProof/>
                <w:lang w:val="ru-RU"/>
              </w:rPr>
              <w:t>მიზნები</w:t>
            </w:r>
          </w:p>
        </w:tc>
      </w:tr>
      <w:tr w:rsidR="00C307BD" w:rsidRPr="00A354AE" w:rsidTr="00761D47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BC5026" w:rsidRDefault="00A354AE" w:rsidP="00A354AE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ისტორიული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მეცნიერების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თანამედროვე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მიღწევების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საფუძველზე ახალი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უახლესი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ისტორიის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სპეციალობით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მაგისტრების</w:t>
            </w:r>
            <w:r w:rsidRPr="00BC5026">
              <w:rPr>
                <w:rFonts w:ascii="Sylfaen" w:eastAsia="Calibri" w:hAnsi="Sylfaen" w:cs="Times New Roman"/>
                <w:noProof/>
                <w:lang w:val="ru-RU"/>
              </w:rPr>
              <w:t xml:space="preserve"> მომზადება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. მაგისტრანტები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შეისწავლიან სხვადასხვა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სახის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ისტორიული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წყაროების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მრავალფეროვანი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სამეცნიერო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ლიტერატურის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კრიტიკული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ანალიზის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საფუძველზე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ევროპის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წამყვანი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ქვეყნების და აშშ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-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ისტორიულ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-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პოლიტიკური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განვითარების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უმთავრეს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bookmarkStart w:id="0" w:name="OLE_LINK1"/>
            <w:bookmarkStart w:id="1" w:name="OLE_LINK2"/>
            <w:r w:rsidRPr="00BC5026">
              <w:rPr>
                <w:rFonts w:ascii="Sylfaen" w:eastAsia="Calibri" w:hAnsi="Sylfaen" w:cs="Sylfaen"/>
                <w:noProof/>
                <w:lang w:val="ru-RU"/>
              </w:rPr>
              <w:t>მომენტებს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,</w:t>
            </w:r>
            <w:bookmarkEnd w:id="0"/>
            <w:bookmarkEnd w:id="1"/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შეიძენენ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განავითარებენ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დამოუკიდებელი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კვლევა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-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ძიებისათვის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საჭირო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უნარ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-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ჩვევებს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.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ასევე პროგრამა უზრუნველყოფს კვალიფიკაციის შემდგომ ამაღლების შესაძლებლობას სწავლის მომდევნო საფეხურზე დოქტორანტურაში.</w:t>
            </w:r>
          </w:p>
        </w:tc>
      </w:tr>
      <w:tr w:rsidR="00761D47" w:rsidRPr="00A354AE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A354AE" w:rsidRDefault="00761D47" w:rsidP="00095B5E">
            <w:pPr>
              <w:spacing w:after="0" w:line="240" w:lineRule="auto"/>
              <w:rPr>
                <w:rFonts w:ascii="Sylfaen" w:hAnsi="Sylfaen"/>
                <w:b/>
                <w:bCs/>
                <w:noProof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შედეგები</w:t>
            </w:r>
            <w:r w:rsidR="00BC5026">
              <w:rPr>
                <w:rFonts w:ascii="Sylfaen" w:hAnsi="Sylfaen"/>
                <w:b/>
                <w:bCs/>
                <w:noProof/>
                <w:lang w:val="ru-RU"/>
              </w:rPr>
              <w:t xml:space="preserve">  (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ზოგადი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და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დარგობრივი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კომპეტენციები</w:t>
            </w:r>
            <w:r w:rsidRPr="00A354AE">
              <w:rPr>
                <w:rFonts w:ascii="Sylfaen" w:hAnsi="Sylfaen"/>
                <w:b/>
                <w:bCs/>
                <w:noProof/>
                <w:lang w:val="ru-RU"/>
              </w:rPr>
              <w:t>)</w:t>
            </w:r>
          </w:p>
          <w:p w:rsidR="00761D47" w:rsidRPr="00A354AE" w:rsidRDefault="00761D47" w:rsidP="00095B5E">
            <w:pPr>
              <w:spacing w:after="0" w:line="240" w:lineRule="auto"/>
              <w:rPr>
                <w:rFonts w:ascii="Sylfaen" w:hAnsi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/>
                <w:b/>
                <w:bCs/>
                <w:noProof/>
                <w:lang w:val="ru-RU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A354A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3610E3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ცოდნა და გაცნობიერება</w:t>
            </w:r>
          </w:p>
          <w:p w:rsidR="00C307BD" w:rsidRPr="00A354AE" w:rsidRDefault="00C307BD" w:rsidP="003610E3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BC5026" w:rsidRDefault="00A354AE" w:rsidP="003610E3">
            <w:pPr>
              <w:spacing w:after="0" w:line="240" w:lineRule="auto"/>
              <w:jc w:val="both"/>
              <w:rPr>
                <w:rFonts w:ascii="Sylfaen" w:hAnsi="Sylfaen" w:cs="Sylfaen"/>
                <w:noProof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ფლობს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ღრმა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სისტემურ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ცოდნას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ახალი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უახლესი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ისტორიის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უმთავრესი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პრობლემების, ევროპის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წამყვანი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ქვეყნების და აშშ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-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ისტორიულ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-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პოლიტიკური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განვითარების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უმთავრესი მომენტების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 xml:space="preserve">შესახებ;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lastRenderedPageBreak/>
              <w:t>საკუთარი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კვლევითი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პრობლემატიკის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ირგვლივ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იცნობს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სხვადასხვა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თეორიულ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მიდგომებს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მათი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კრიტიკული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გააზრების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საფუძველზე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აყალიბებს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საკუთარ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მოსაზრებებს ახალი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იდეის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სახით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.</w:t>
            </w:r>
          </w:p>
        </w:tc>
      </w:tr>
      <w:tr w:rsidR="00C307BD" w:rsidRPr="00A354A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3610E3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BC5026" w:rsidRDefault="00A354AE" w:rsidP="003610E3">
            <w:pPr>
              <w:spacing w:after="0" w:line="240" w:lineRule="auto"/>
              <w:jc w:val="both"/>
              <w:rPr>
                <w:rFonts w:ascii="Sylfaen" w:hAnsi="Sylfaen" w:cs="AcadNusx"/>
                <w:noProof/>
              </w:rPr>
            </w:pPr>
            <w:r w:rsidRPr="00BC5026">
              <w:rPr>
                <w:rFonts w:ascii="Sylfaen" w:eastAsia="Calibri" w:hAnsi="Sylfaen" w:cs="AcadNusx"/>
                <w:noProof/>
                <w:lang w:val="ru-RU"/>
              </w:rPr>
              <w:t xml:space="preserve">განსაზღვრავს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 xml:space="preserve">შესაბამისი კომპეტენციის დონეზე 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 xml:space="preserve">კვლევის მეთოდებს და პრიორიტეტულ მიმართულებებს, აფასებს ისტორიულ პროცესს ობიექტურად და კომპლექსურად; ადგენს თვისებრივად ახალი არგუმენტირებული ცოდნის მიღების გზებს; შეუძლია ისტორიული მოვლენებისა და ფაქტების იდენტიფიცირება-კლასიფიცირება;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კარგად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ორიენტირებს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პროფესიონალურ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დონეზე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ერკვევა</w:t>
            </w:r>
            <w:r w:rsidRPr="00BC5026">
              <w:rPr>
                <w:rFonts w:ascii="AcadNusx" w:hAnsi="AcadNusx" w:cs="AcadNusx"/>
                <w:noProof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გაუთვალისწინებელ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, (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წინასწარ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დაუგეგმავ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)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მულტიდისციპლინარულ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გარემოში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>.</w:t>
            </w:r>
          </w:p>
        </w:tc>
      </w:tr>
      <w:tr w:rsidR="00C307BD" w:rsidRPr="00A354A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3610E3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დასკვნის უნარი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BC5026" w:rsidRDefault="00A354AE" w:rsidP="00095B5E">
            <w:pPr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BC5026">
              <w:rPr>
                <w:rFonts w:ascii="Sylfaen" w:eastAsia="Calibri" w:hAnsi="Sylfaen" w:cs="AcadNusx"/>
                <w:noProof/>
                <w:lang w:val="ru-RU"/>
              </w:rPr>
              <w:t>კურსდამთავრებულს შეუძლია პრობლემის განზოგადება და ლოგიკური დასკვნების გაკეთება; ის აფასებს სხვა მკვლევართა მიღწეულ შედეგებს და ნათლად აყალიბებს განსხვავებულ შეხედულებებს;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ახდენს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უახლესი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კვლევების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კრიტიკულ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გაანალიზებას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იძლევა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არგუმენტირებულ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დასკვნებს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>.</w:t>
            </w:r>
          </w:p>
        </w:tc>
      </w:tr>
      <w:tr w:rsidR="00C307BD" w:rsidRPr="00A354A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კომუნიკაციის უნარი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BC5026" w:rsidRDefault="00A354AE" w:rsidP="00095B5E">
            <w:pPr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კურსდამთავრებულს შეუძლია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საკუთარი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დასკვნების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,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არგუმენტაციისა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მეთოდოლოგიური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პრობლემების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კომუნიკაცია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აკადემიურ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პროფესიულ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საზოგადოებასთან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ქართულ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 უცხო ენაზე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;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მაგისტრი იყენებს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თანამედროვე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ტექნოლოგიურ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 xml:space="preserve">საშუალებებს და 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>ავლენს პროფესიული კამათის, მოსმენის, განსხვავებული აზრის პატივისცემის უნარს.</w:t>
            </w:r>
          </w:p>
        </w:tc>
      </w:tr>
      <w:tr w:rsidR="009D7832" w:rsidRPr="00A354AE" w:rsidTr="00935093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 უნარი</w:t>
            </w:r>
          </w:p>
        </w:tc>
        <w:tc>
          <w:tcPr>
            <w:tcW w:w="8050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BC5026" w:rsidRDefault="00A354AE" w:rsidP="003610E3">
            <w:pPr>
              <w:spacing w:after="0" w:line="240" w:lineRule="auto"/>
              <w:jc w:val="both"/>
              <w:rPr>
                <w:rFonts w:ascii="Sylfaen" w:hAnsi="Sylfaen" w:cs="Sylfaen"/>
                <w:noProof/>
              </w:rPr>
            </w:pPr>
            <w:r w:rsidRPr="00BC5026">
              <w:rPr>
                <w:rFonts w:ascii="Sylfaen" w:eastAsia="Calibri" w:hAnsi="Sylfaen" w:cs="AcadNusx"/>
                <w:noProof/>
                <w:lang w:val="ru-RU"/>
              </w:rPr>
              <w:t>მაგისტრანტი დამოუკიდებლად იძიებს შესაბამის წყაროებს, ლიტერატურას და ადგენს მათ მნიშვნელობას დასმული პრობლემის გადასაჭრელად. აღრმავებს და აფართოებს შემდგომი სწავლისათვის საჭირო უკვე ათვისებულ სამეცნიერო-მეთოდოლოგიურ</w:t>
            </w:r>
            <w:r w:rsidRPr="00BC5026">
              <w:rPr>
                <w:rFonts w:ascii="AcadNusx" w:eastAsia="Calibri" w:hAnsi="AcadNusx" w:cs="AcadNusx"/>
                <w:b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ბაზას. მას შეუძლია სტრატეგიულად და მაღალ დონეზე დაგეგმოს შემდგომი სწავლის საჭიროება და გზები.</w:t>
            </w:r>
          </w:p>
        </w:tc>
      </w:tr>
      <w:tr w:rsidR="009D7832" w:rsidRPr="00A354A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ღირებულებები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BC5026" w:rsidRDefault="00A354AE" w:rsidP="00095B5E">
            <w:pPr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მაგისტრი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 xml:space="preserve">იცავს პროფესიული ეთიკის ნორმებს;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გამორჩეულად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იცნობს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აფასებს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დასავლურ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ღირებულებებს,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დემოკრატიას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,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ლიბერალიზმს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,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პიროვნების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უფლებებსა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თავისუფლებებს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 xml:space="preserve">,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თანამონაწილეა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 xml:space="preserve"> საკუთარ გარემოში მათი დამკვიდრების პროცესში.</w:t>
            </w:r>
          </w:p>
        </w:tc>
      </w:tr>
      <w:tr w:rsidR="009D7832" w:rsidRPr="00A354AE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სწავლების მეთოდები</w:t>
            </w:r>
          </w:p>
        </w:tc>
      </w:tr>
      <w:tr w:rsidR="009D7832" w:rsidRPr="00A354AE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10E3" w:rsidRPr="00BC5026" w:rsidRDefault="003610E3" w:rsidP="003610E3">
            <w:pPr>
              <w:spacing w:after="0" w:line="240" w:lineRule="auto"/>
              <w:jc w:val="both"/>
              <w:rPr>
                <w:rFonts w:ascii="AcadNusx" w:hAnsi="AcadNusx" w:cs="AcadNusx"/>
                <w:noProof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ლექცია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,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 xml:space="preserve"> ჯგუფში მუშაობა,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პრეზენტაცია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,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ახალი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სპეციალური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ლიტერატურის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განხილვა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,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საკურსო და სამაგისტრო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ნაშრომების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შესრულება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დაცვა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.</w:t>
            </w:r>
          </w:p>
          <w:p w:rsidR="003610E3" w:rsidRPr="00BC5026" w:rsidRDefault="003610E3" w:rsidP="003610E3">
            <w:pPr>
              <w:spacing w:after="0" w:line="240" w:lineRule="auto"/>
              <w:jc w:val="both"/>
              <w:rPr>
                <w:rFonts w:ascii="AcadNusx" w:eastAsia="Calibri" w:hAnsi="AcadNusx" w:cs="AcadNusx"/>
                <w:noProof/>
              </w:rPr>
            </w:pPr>
            <w:r w:rsidRPr="00BC5026">
              <w:rPr>
                <w:rFonts w:ascii="Sylfaen" w:eastAsia="Calibri" w:hAnsi="Sylfaen" w:cs="Times New Roman"/>
                <w:b/>
                <w:noProof/>
                <w:lang w:val="ru-RU"/>
              </w:rPr>
              <w:t>ახსნა–განმარტებითი მეთოდი: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მსჯელობა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მოცემული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საკითხის ირგვლივ და დაწვრილებით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განხილვა მოცემული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თემის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ფარგლებში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>.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ვერბალური ანუ ზეპირსიტყვიერი მეთოდი: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სალექციო მასალის ვიზუალური პრეზენტაცია და ვერბალური განმარტება, დისკუსია;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წიგნზე მუშაობის მეთოდი: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დამოუკიდებლი სამუშაოს შესასრულებლად დავალების მიცემა წიგნზე მუშაობის სახით;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b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წერითი მუშაობის მეთოდი:</w:t>
            </w:r>
          </w:p>
          <w:p w:rsidR="003610E3" w:rsidRPr="00BC5026" w:rsidRDefault="003610E3" w:rsidP="003610E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ამონაწერებისა და ჩანაწერების გაკეთება, მასალის დაკონსპექტება, თეზისების შედგენა, რეფერატის ან ესეს შესრულება;</w:t>
            </w:r>
          </w:p>
          <w:p w:rsidR="003610E3" w:rsidRPr="00BC5026" w:rsidRDefault="003610E3" w:rsidP="003610E3">
            <w:pPr>
              <w:spacing w:after="0" w:line="240" w:lineRule="auto"/>
              <w:rPr>
                <w:rFonts w:ascii="Sylfaen" w:eastAsia="Calibri" w:hAnsi="Sylfaen" w:cs="Sylfaen"/>
                <w:noProof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დისკუსია</w:t>
            </w:r>
            <w:r w:rsidRPr="00BC5026">
              <w:rPr>
                <w:rFonts w:ascii="Calibri" w:eastAsia="Calibri" w:hAnsi="Calibri" w:cs="Times New Roman"/>
                <w:b/>
                <w:noProof/>
                <w:lang w:val="ru-RU"/>
              </w:rPr>
              <w:t>/</w:t>
            </w: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დებატები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>:</w:t>
            </w:r>
          </w:p>
          <w:p w:rsidR="003610E3" w:rsidRPr="00BC5026" w:rsidRDefault="003610E3" w:rsidP="003610E3">
            <w:pPr>
              <w:spacing w:after="0" w:line="240" w:lineRule="auto"/>
              <w:jc w:val="both"/>
              <w:rPr>
                <w:rFonts w:ascii="Sylfaen" w:hAnsi="Sylfaen" w:cs="Sylfaen"/>
                <w:noProof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დისკუსიის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პროცესი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მკვეთრად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ამაღლებს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სტუდენტთა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ჩართულობის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ხარისხსა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აქტივობას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>.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ეს მეთოდი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უვითარებს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სტუდენტს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კამათისა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საკუთარი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აზრის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დასაბუთების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უნარს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. </w:t>
            </w:r>
          </w:p>
          <w:p w:rsidR="009D7832" w:rsidRPr="003610E3" w:rsidRDefault="003610E3" w:rsidP="003610E3">
            <w:pPr>
              <w:spacing w:after="0" w:line="240" w:lineRule="auto"/>
              <w:jc w:val="both"/>
              <w:rPr>
                <w:rFonts w:ascii="Sylfaen" w:hAnsi="Sylfaen" w:cs="Sylfaen"/>
                <w:noProof/>
                <w:color w:val="00B050"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(დაწვრილებით იხ.</w:t>
            </w:r>
            <w:r w:rsidRPr="00BC5026">
              <w:rPr>
                <w:rFonts w:ascii="Sylfaen" w:hAnsi="Sylfaen" w:cs="Sylfaen"/>
                <w:noProof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სილაბუსებში)</w:t>
            </w:r>
          </w:p>
        </w:tc>
      </w:tr>
      <w:tr w:rsidR="009D7832" w:rsidRPr="00A354AE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პროგრამის სტრუქტურა</w:t>
            </w:r>
          </w:p>
        </w:tc>
      </w:tr>
      <w:tr w:rsidR="009D7832" w:rsidRPr="00A354AE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5026" w:rsidRPr="006912CD" w:rsidRDefault="00BC5026" w:rsidP="00BC5026">
            <w:pPr>
              <w:spacing w:after="0" w:line="240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626FC5">
              <w:rPr>
                <w:rFonts w:ascii="Sylfaen" w:eastAsia="Calibri" w:hAnsi="Sylfaen" w:cs="Times New Roman"/>
                <w:lang w:val="ka-GE"/>
              </w:rPr>
              <w:lastRenderedPageBreak/>
              <w:t>პროგრამის სავალდებულო კურსები - 7</w:t>
            </w:r>
            <w:r>
              <w:rPr>
                <w:rFonts w:ascii="Sylfaen" w:eastAsia="Calibri" w:hAnsi="Sylfaen" w:cs="Times New Roman"/>
              </w:rPr>
              <w:t xml:space="preserve">0 </w:t>
            </w:r>
            <w:r w:rsidRPr="00626FC5">
              <w:rPr>
                <w:rFonts w:ascii="Sylfaen" w:eastAsia="Calibri" w:hAnsi="Sylfaen" w:cs="Times New Roman"/>
                <w:lang w:val="ka-GE"/>
              </w:rPr>
              <w:t>კრედიტი</w:t>
            </w:r>
            <w:r>
              <w:rPr>
                <w:rFonts w:ascii="Sylfaen" w:eastAsia="Calibri" w:hAnsi="Sylfaen" w:cs="Times New Roman"/>
                <w:lang w:val="ka-GE"/>
              </w:rPr>
              <w:t>;</w:t>
            </w:r>
          </w:p>
          <w:p w:rsidR="00BC5026" w:rsidRPr="006912CD" w:rsidRDefault="00BC5026" w:rsidP="00BC5026">
            <w:pPr>
              <w:spacing w:after="0" w:line="240" w:lineRule="auto"/>
              <w:rPr>
                <w:rFonts w:ascii="Sylfaen" w:eastAsia="Calibri" w:hAnsi="Sylfaen" w:cs="Times New Roman"/>
                <w:lang w:val="ka-GE"/>
              </w:rPr>
            </w:pPr>
            <w:r w:rsidRPr="00626FC5">
              <w:rPr>
                <w:rFonts w:ascii="Sylfaen" w:eastAsia="Calibri" w:hAnsi="Sylfaen" w:cs="Times New Roman"/>
                <w:lang w:val="ka-GE"/>
              </w:rPr>
              <w:t>პროგრამის არჩევითი კურსები - 15 კრედიტი</w:t>
            </w:r>
            <w:r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6912CD">
              <w:rPr>
                <w:rFonts w:ascii="Sylfaen" w:eastAsia="Calibri" w:hAnsi="Sylfaen" w:cs="Times New Roman"/>
                <w:lang w:val="ka-GE"/>
              </w:rPr>
              <w:t xml:space="preserve">I - III სემესტრებში სტუდენტებმა არჩევითი კურსების თითოეული ბლოკიდან უნდა აირჩიოს </w:t>
            </w:r>
            <w:r>
              <w:rPr>
                <w:rFonts w:ascii="Sylfaen" w:eastAsia="Calibri" w:hAnsi="Sylfaen" w:cs="Times New Roman"/>
                <w:lang w:val="ka-GE"/>
              </w:rPr>
              <w:t>ე</w:t>
            </w:r>
            <w:r w:rsidRPr="006912CD">
              <w:rPr>
                <w:rFonts w:ascii="Sylfaen" w:eastAsia="Calibri" w:hAnsi="Sylfaen" w:cs="Times New Roman"/>
                <w:lang w:val="ka-GE"/>
              </w:rPr>
              <w:t>რ</w:t>
            </w:r>
            <w:r>
              <w:rPr>
                <w:rFonts w:ascii="Sylfaen" w:eastAsia="Calibri" w:hAnsi="Sylfaen" w:cs="Times New Roman"/>
                <w:lang w:val="ka-GE"/>
              </w:rPr>
              <w:t>თი</w:t>
            </w:r>
            <w:r w:rsidRPr="006912CD">
              <w:rPr>
                <w:rFonts w:ascii="Sylfaen" w:eastAsia="Calibri" w:hAnsi="Sylfaen" w:cs="Times New Roman"/>
                <w:lang w:val="ka-GE"/>
              </w:rPr>
              <w:t xml:space="preserve"> საგანი ე.ი უნდა აითვისოს </w:t>
            </w:r>
            <w:r>
              <w:rPr>
                <w:rFonts w:ascii="Sylfaen" w:eastAsia="Calibri" w:hAnsi="Sylfaen" w:cs="Times New Roman"/>
                <w:lang w:val="ka-GE"/>
              </w:rPr>
              <w:t xml:space="preserve"> 5</w:t>
            </w:r>
            <w:r w:rsidRPr="006912CD">
              <w:rPr>
                <w:rFonts w:ascii="Sylfaen" w:eastAsia="Calibri" w:hAnsi="Sylfaen" w:cs="Times New Roman"/>
                <w:lang w:val="ka-GE"/>
              </w:rPr>
              <w:t xml:space="preserve"> კრედიტი</w:t>
            </w:r>
            <w:r>
              <w:rPr>
                <w:rFonts w:ascii="Sylfaen" w:eastAsia="Calibri" w:hAnsi="Sylfaen" w:cs="Times New Roman"/>
                <w:lang w:val="ka-GE"/>
              </w:rPr>
              <w:t>;</w:t>
            </w:r>
            <w:r w:rsidRPr="006912CD">
              <w:rPr>
                <w:rFonts w:ascii="Sylfaen" w:eastAsia="Calibri" w:hAnsi="Sylfaen" w:cs="Times New Roman"/>
                <w:lang w:val="ka-GE"/>
              </w:rPr>
              <w:t xml:space="preserve"> </w:t>
            </w:r>
          </w:p>
          <w:p w:rsidR="00BC5026" w:rsidRPr="006912CD" w:rsidRDefault="00BC5026" w:rsidP="00BC5026">
            <w:pPr>
              <w:spacing w:after="0" w:line="240" w:lineRule="auto"/>
              <w:jc w:val="both"/>
              <w:rPr>
                <w:rFonts w:ascii="Sylfaen" w:eastAsia="Calibri" w:hAnsi="Sylfaen" w:cs="Times New Roman"/>
              </w:rPr>
            </w:pPr>
            <w:r w:rsidRPr="002571E9">
              <w:rPr>
                <w:rFonts w:ascii="Sylfaen" w:eastAsia="Calibri" w:hAnsi="Sylfaen" w:cs="Times New Roman"/>
                <w:lang w:val="ka-GE"/>
              </w:rPr>
              <w:t xml:space="preserve">საკურსო </w:t>
            </w:r>
            <w:r>
              <w:rPr>
                <w:rFonts w:ascii="Sylfaen" w:eastAsia="Calibri" w:hAnsi="Sylfaen" w:cs="Times New Roman"/>
                <w:lang w:val="ka-GE"/>
              </w:rPr>
              <w:t>ნაშრომი</w:t>
            </w:r>
            <w:r>
              <w:rPr>
                <w:rFonts w:ascii="Sylfaen" w:eastAsia="Calibri" w:hAnsi="Sylfaen" w:cs="Times New Roman"/>
              </w:rPr>
              <w:t xml:space="preserve"> </w:t>
            </w:r>
            <w:r w:rsidRPr="00626FC5">
              <w:rPr>
                <w:rFonts w:ascii="Sylfaen" w:eastAsia="Calibri" w:hAnsi="Sylfaen" w:cs="Times New Roman"/>
                <w:lang w:val="ka-GE"/>
              </w:rPr>
              <w:t>5 კრედიტი</w:t>
            </w:r>
            <w:r>
              <w:rPr>
                <w:rFonts w:ascii="Sylfaen" w:eastAsia="Calibri" w:hAnsi="Sylfaen" w:cs="Times New Roman"/>
                <w:lang w:val="ka-GE"/>
              </w:rPr>
              <w:t xml:space="preserve"> - 125 საათი.</w:t>
            </w:r>
          </w:p>
          <w:p w:rsidR="003610E3" w:rsidRPr="00BC5026" w:rsidRDefault="00BC5026" w:rsidP="00BC5026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626FC5">
              <w:rPr>
                <w:rFonts w:ascii="Sylfaen" w:eastAsia="Calibri" w:hAnsi="Sylfaen" w:cs="Times New Roman"/>
                <w:lang w:val="ka-GE"/>
              </w:rPr>
              <w:t>სამაგისტრო შრომა - 30 კრედიტი</w:t>
            </w:r>
            <w:r>
              <w:rPr>
                <w:rFonts w:ascii="Sylfaen" w:eastAsia="Calibri" w:hAnsi="Sylfaen" w:cs="Times New Roman"/>
                <w:lang w:val="ka-GE"/>
              </w:rPr>
              <w:t>. -  750 საათი.</w:t>
            </w:r>
          </w:p>
        </w:tc>
      </w:tr>
      <w:tr w:rsidR="009D7832" w:rsidRPr="00A354AE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A354AE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727" w:rsidRPr="00956088" w:rsidRDefault="00554727" w:rsidP="00554727">
            <w:pPr>
              <w:jc w:val="both"/>
              <w:rPr>
                <w:rFonts w:ascii="Sylfaen" w:hAnsi="Sylfaen" w:cs="Arial"/>
                <w:bCs/>
                <w:noProof/>
                <w:lang w:val="ka-GE"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 xml:space="preserve">სტუდენტთა მიღწევების შეფასება ხდება </w:t>
            </w:r>
            <w:r w:rsidRPr="00956088">
              <w:rPr>
                <w:rFonts w:ascii="Sylfaen" w:hAnsi="Sylfaen" w:cs="Arial"/>
                <w:bCs/>
                <w:noProof/>
              </w:rPr>
              <w:t xml:space="preserve">საქართველოს განათლებისა და მეცნიერების მინისტრის 2007 წლის 5 იანვრის №3 და </w:t>
            </w:r>
            <w:r w:rsidRPr="00956088">
              <w:rPr>
                <w:rFonts w:ascii="Sylfaen" w:hAnsi="Sylfaen"/>
                <w:noProof/>
              </w:rPr>
              <w:t xml:space="preserve">2016 წლის 18 აგვისტოს №102/ნ </w:t>
            </w:r>
            <w:r w:rsidRPr="00956088">
              <w:rPr>
                <w:rFonts w:ascii="Sylfaen" w:hAnsi="Sylfaen" w:cs="Arial"/>
                <w:bCs/>
                <w:noProof/>
              </w:rPr>
              <w:t>ბრძანებებით განსაზღვრული პუნქტების გათვალისწინებით:</w:t>
            </w:r>
          </w:p>
          <w:p w:rsidR="00554727" w:rsidRPr="00956088" w:rsidRDefault="00554727" w:rsidP="00554727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554727" w:rsidRPr="00956088" w:rsidRDefault="00554727" w:rsidP="00554727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554727" w:rsidRPr="00956088" w:rsidRDefault="00554727" w:rsidP="00554727">
            <w:pPr>
              <w:ind w:left="72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ა) შუალედურ შეფასებას;</w:t>
            </w:r>
          </w:p>
          <w:p w:rsidR="00554727" w:rsidRPr="00956088" w:rsidRDefault="00554727" w:rsidP="00554727">
            <w:pPr>
              <w:ind w:left="72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ბ) დასკვნითი გამოცდის შეფასებას.</w:t>
            </w:r>
          </w:p>
          <w:p w:rsidR="00554727" w:rsidRPr="00956088" w:rsidRDefault="00554727" w:rsidP="00554727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სასწავლო კურსის მაქსიმალური შეფასება 100 ქულის ტოლია.</w:t>
            </w:r>
          </w:p>
          <w:p w:rsidR="00554727" w:rsidRPr="00956088" w:rsidRDefault="00554727" w:rsidP="00554727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დასკვნითი გამოცდა არ უნდა შეფასდეს 40 ქულაზე მეტით.</w:t>
            </w:r>
          </w:p>
          <w:p w:rsidR="00554727" w:rsidRPr="00956088" w:rsidRDefault="00554727" w:rsidP="00554727">
            <w:pPr>
              <w:pStyle w:val="abzacixml"/>
              <w:numPr>
                <w:ilvl w:val="0"/>
                <w:numId w:val="10"/>
              </w:numPr>
              <w:spacing w:line="276" w:lineRule="auto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 w:rsidRPr="00956088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>
              <w:rPr>
                <w:noProof/>
                <w:color w:val="auto"/>
                <w:sz w:val="24"/>
                <w:szCs w:val="24"/>
                <w:u w:val="none"/>
                <w:lang w:val="en-US"/>
              </w:rPr>
              <w:t>8</w:t>
            </w:r>
            <w:r w:rsidRPr="00956088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 xml:space="preserve"> ქულას. </w:t>
            </w:r>
          </w:p>
          <w:p w:rsidR="00554727" w:rsidRPr="00956088" w:rsidRDefault="00554727" w:rsidP="00554727">
            <w:pPr>
              <w:pStyle w:val="abzacixml"/>
              <w:spacing w:line="276" w:lineRule="auto"/>
              <w:ind w:left="720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 w:rsidRPr="00956088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554727" w:rsidRPr="00956088" w:rsidRDefault="00554727" w:rsidP="00554727">
            <w:pPr>
              <w:pStyle w:val="abzacixml"/>
              <w:numPr>
                <w:ilvl w:val="0"/>
                <w:numId w:val="10"/>
              </w:numPr>
              <w:spacing w:line="276" w:lineRule="auto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 w:rsidRPr="00956088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>შეფასების სისტემა უშვებს:</w:t>
            </w:r>
          </w:p>
          <w:p w:rsidR="00554727" w:rsidRPr="00956088" w:rsidRDefault="00554727" w:rsidP="00554727">
            <w:pPr>
              <w:ind w:left="720"/>
              <w:rPr>
                <w:rFonts w:ascii="Sylfaen" w:hAnsi="Sylfaen" w:cs="Sylfaen"/>
                <w:b/>
                <w:noProof/>
              </w:rPr>
            </w:pPr>
            <w:r w:rsidRPr="00956088">
              <w:rPr>
                <w:rFonts w:ascii="Sylfaen" w:hAnsi="Sylfaen" w:cs="Sylfaen"/>
                <w:b/>
                <w:noProof/>
              </w:rPr>
              <w:t>ხუთი სახის დადებით შეფასებას:</w:t>
            </w:r>
          </w:p>
          <w:p w:rsidR="00554727" w:rsidRPr="00956088" w:rsidRDefault="00554727" w:rsidP="00554727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ფრიადი – შეფასების 91-100 ქულა;</w:t>
            </w:r>
          </w:p>
          <w:p w:rsidR="00554727" w:rsidRPr="00956088" w:rsidRDefault="00554727" w:rsidP="00554727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ძალიან კარგი – მაქსიმალური შეფასების 81-90 ქულა;</w:t>
            </w:r>
          </w:p>
          <w:p w:rsidR="00554727" w:rsidRPr="00956088" w:rsidRDefault="00554727" w:rsidP="00554727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კარგი – მაქსიმალური შეფასების 71-80 ქულა;</w:t>
            </w:r>
          </w:p>
          <w:p w:rsidR="00554727" w:rsidRPr="00956088" w:rsidRDefault="00554727" w:rsidP="00554727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დამაკმაყოფილებელი – მაქსიმალური შეფასების 61-70 ქულა;</w:t>
            </w:r>
          </w:p>
          <w:p w:rsidR="00554727" w:rsidRPr="00956088" w:rsidRDefault="00554727" w:rsidP="00554727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საკმარისი – მაქსიმალური შეფასების 51-60 ქულა.</w:t>
            </w:r>
          </w:p>
          <w:p w:rsidR="00554727" w:rsidRPr="00956088" w:rsidRDefault="00554727" w:rsidP="00554727">
            <w:pPr>
              <w:ind w:left="720"/>
              <w:rPr>
                <w:rFonts w:ascii="Sylfaen" w:hAnsi="Sylfaen" w:cs="Sylfaen"/>
                <w:b/>
                <w:noProof/>
              </w:rPr>
            </w:pPr>
            <w:r w:rsidRPr="00956088">
              <w:rPr>
                <w:rFonts w:ascii="Sylfaen" w:hAnsi="Sylfaen" w:cs="Sylfaen"/>
                <w:b/>
                <w:noProof/>
              </w:rPr>
              <w:t>ორი სახის უარყოფით შეფასებას:</w:t>
            </w:r>
          </w:p>
          <w:p w:rsidR="00554727" w:rsidRPr="00956088" w:rsidRDefault="00554727" w:rsidP="00554727">
            <w:pPr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554727" w:rsidRPr="00956088" w:rsidRDefault="00554727" w:rsidP="00554727">
            <w:pPr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554727" w:rsidRPr="00956088" w:rsidRDefault="00554727" w:rsidP="00554727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Arial"/>
                <w:noProof/>
              </w:rPr>
              <w:t>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554727" w:rsidRPr="00956088" w:rsidRDefault="00554727" w:rsidP="00554727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lastRenderedPageBreak/>
              <w:t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554727" w:rsidRPr="00956088" w:rsidRDefault="00554727" w:rsidP="00554727">
            <w:pPr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  <w:p w:rsidR="009D7832" w:rsidRPr="00554727" w:rsidRDefault="00554727" w:rsidP="00554727">
            <w:pPr>
              <w:ind w:left="240"/>
              <w:jc w:val="both"/>
              <w:rPr>
                <w:rFonts w:ascii="Sylfaen" w:hAnsi="Sylfaen" w:cs="Sylfaen"/>
                <w:bCs/>
                <w:noProof/>
              </w:rPr>
            </w:pPr>
            <w:r>
              <w:rPr>
                <w:rFonts w:ascii="Sylfaen" w:hAnsi="Sylfaen" w:cs="Sylfaen"/>
                <w:noProof/>
              </w:rPr>
              <w:t xml:space="preserve"> საკურსო და სამაგისტრო ნაშრომების შეფასების (</w:t>
            </w:r>
            <w:r>
              <w:rPr>
                <w:rFonts w:ascii="Sylfaen" w:hAnsi="Sylfaen" w:cs="Sylfaen"/>
              </w:rPr>
              <w:t>შეფას</w:t>
            </w:r>
            <w:r>
              <w:rPr>
                <w:rFonts w:ascii="Sylfaen" w:hAnsi="Sylfaen" w:cs="Sylfaen"/>
                <w:lang w:val="ka-GE"/>
              </w:rPr>
              <w:t>ება</w:t>
            </w:r>
            <w:r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მოხდება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ერთჯერადად</w:t>
            </w:r>
            <w:r>
              <w:rPr>
                <w:rFonts w:ascii="Sylfaen" w:hAnsi="Sylfaen"/>
              </w:rPr>
              <w:t>)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>სისტემა გაწერილია შესაბამის სილაბუსებში.</w:t>
            </w:r>
          </w:p>
        </w:tc>
      </w:tr>
      <w:tr w:rsidR="009D7832" w:rsidRPr="00A354AE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დასაქმების სფეროები</w:t>
            </w:r>
          </w:p>
        </w:tc>
      </w:tr>
      <w:tr w:rsidR="009D7832" w:rsidRPr="00A354AE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906E76" w:rsidRDefault="00906E76" w:rsidP="00BC5026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906E76">
              <w:rPr>
                <w:rFonts w:ascii="Sylfaen" w:eastAsia="Calibri" w:hAnsi="Sylfaen" w:cs="Sylfaen"/>
                <w:lang w:val="ka-GE"/>
              </w:rPr>
              <w:t>კურსდამთავრებულს შეუძლია</w:t>
            </w:r>
            <w:r w:rsidRPr="00906E76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906E76">
              <w:rPr>
                <w:rFonts w:ascii="Sylfaen" w:eastAsia="Calibri" w:hAnsi="Sylfaen" w:cs="Sylfaen"/>
                <w:lang w:val="ka-GE"/>
              </w:rPr>
              <w:t xml:space="preserve">მუშაობა </w:t>
            </w:r>
            <w:r w:rsidRPr="00906E76">
              <w:rPr>
                <w:rFonts w:ascii="Sylfaen" w:eastAsia="Calibri" w:hAnsi="Sylfaen" w:cs="Times New Roman"/>
                <w:lang w:val="af-ZA"/>
              </w:rPr>
              <w:t xml:space="preserve">დამხმარე და ადმინისტრაციული პერსონალის თანამდებობაზე საგანმანათლებლო დაწესებულებებში, </w:t>
            </w:r>
            <w:r w:rsidRPr="00906E76">
              <w:rPr>
                <w:rFonts w:ascii="Sylfaen" w:eastAsia="Calibri" w:hAnsi="Sylfaen" w:cs="Sylfaen"/>
                <w:lang w:val="ka-GE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სამეცნიერო</w:t>
            </w:r>
            <w:r w:rsidRPr="00906E76">
              <w:rPr>
                <w:rFonts w:ascii="Sylfaen" w:eastAsia="Calibri" w:hAnsi="Sylfaen" w:cs="AcadNusx"/>
              </w:rPr>
              <w:t>-</w:t>
            </w:r>
            <w:r w:rsidRPr="00906E76">
              <w:rPr>
                <w:rFonts w:ascii="Sylfaen" w:eastAsia="Calibri" w:hAnsi="Sylfaen" w:cs="Sylfaen"/>
              </w:rPr>
              <w:t>კვლევით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ინსტიტუტებში</w:t>
            </w:r>
            <w:r w:rsidRPr="00906E76">
              <w:rPr>
                <w:rFonts w:ascii="Sylfaen" w:eastAsia="Calibri" w:hAnsi="Sylfaen" w:cs="AcadNusx"/>
              </w:rPr>
              <w:t xml:space="preserve">, </w:t>
            </w:r>
            <w:r w:rsidRPr="00906E76">
              <w:rPr>
                <w:rFonts w:ascii="Sylfaen" w:eastAsia="Calibri" w:hAnsi="Sylfaen" w:cs="Sylfaen"/>
              </w:rPr>
              <w:t>კულტურის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დაწესებულებებში</w:t>
            </w:r>
            <w:r w:rsidRPr="00906E76">
              <w:rPr>
                <w:rFonts w:ascii="Sylfaen" w:eastAsia="Calibri" w:hAnsi="Sylfaen" w:cs="AcadNusx"/>
              </w:rPr>
              <w:t xml:space="preserve">, </w:t>
            </w:r>
            <w:r w:rsidRPr="00906E76">
              <w:rPr>
                <w:rFonts w:ascii="Sylfaen" w:eastAsia="Calibri" w:hAnsi="Sylfaen" w:cs="Sylfaen"/>
              </w:rPr>
              <w:t>არქივებში</w:t>
            </w:r>
            <w:r w:rsidRPr="00906E76">
              <w:rPr>
                <w:rFonts w:ascii="Sylfaen" w:eastAsia="Calibri" w:hAnsi="Sylfaen" w:cs="AcadNusx"/>
              </w:rPr>
              <w:t xml:space="preserve">, </w:t>
            </w:r>
            <w:r w:rsidRPr="00906E76">
              <w:rPr>
                <w:rFonts w:ascii="Sylfaen" w:eastAsia="Calibri" w:hAnsi="Sylfaen" w:cs="Sylfaen"/>
              </w:rPr>
              <w:t>მუზეუმებსა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და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ბიბლიოთეკებში</w:t>
            </w:r>
            <w:r w:rsidRPr="00906E76">
              <w:rPr>
                <w:rFonts w:ascii="Sylfaen" w:eastAsia="Calibri" w:hAnsi="Sylfaen" w:cs="AcadNusx"/>
              </w:rPr>
              <w:t xml:space="preserve">, </w:t>
            </w:r>
            <w:r w:rsidRPr="00906E76">
              <w:rPr>
                <w:rFonts w:ascii="Sylfaen" w:eastAsia="Calibri" w:hAnsi="Sylfaen" w:cs="Sylfaen"/>
              </w:rPr>
              <w:t>სახელმწიფო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მმართველობით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და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თვითმმართველობით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ორგანოებში</w:t>
            </w:r>
            <w:r w:rsidRPr="00906E76">
              <w:rPr>
                <w:rFonts w:ascii="Sylfaen" w:eastAsia="Calibri" w:hAnsi="Sylfaen" w:cs="AcadNusx"/>
              </w:rPr>
              <w:t>,</w:t>
            </w:r>
            <w:r w:rsidRPr="00906E76">
              <w:rPr>
                <w:rFonts w:ascii="Sylfaen" w:eastAsia="Calibri" w:hAnsi="Sylfaen" w:cs="AcadNusx"/>
                <w:lang w:val="ka-GE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სხვადასხვა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  <w:lang w:val="ka-GE"/>
              </w:rPr>
              <w:t>სახის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არასამთავრობო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და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საერთაშორისო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ორგანიზაციებ</w:t>
            </w:r>
            <w:r w:rsidRPr="00906E76">
              <w:rPr>
                <w:rFonts w:ascii="Sylfaen" w:eastAsia="Calibri" w:hAnsi="Sylfaen" w:cs="Sylfaen"/>
                <w:lang w:val="ka-GE"/>
              </w:rPr>
              <w:t xml:space="preserve">სა </w:t>
            </w:r>
            <w:r w:rsidRPr="00906E76">
              <w:rPr>
                <w:rFonts w:ascii="Sylfaen" w:eastAsia="Calibri" w:hAnsi="Sylfaen" w:cs="Times New Roman"/>
                <w:lang w:val="af-ZA"/>
              </w:rPr>
              <w:t>და ფონდებში</w:t>
            </w:r>
            <w:r w:rsidRPr="00906E76">
              <w:rPr>
                <w:rFonts w:ascii="Sylfaen" w:eastAsia="Calibri" w:hAnsi="Sylfaen" w:cs="Times New Roman"/>
                <w:lang w:val="ka-GE"/>
              </w:rPr>
              <w:t>,</w:t>
            </w:r>
            <w:r w:rsidRPr="00906E76">
              <w:rPr>
                <w:rFonts w:ascii="Sylfaen" w:eastAsia="Calibri" w:hAnsi="Sylfaen" w:cs="AcadNusx"/>
                <w:lang w:val="ka-GE"/>
              </w:rPr>
              <w:t xml:space="preserve"> </w:t>
            </w:r>
            <w:r w:rsidRPr="00906E76">
              <w:rPr>
                <w:rFonts w:ascii="Sylfaen" w:eastAsia="Calibri" w:hAnsi="Sylfaen" w:cs="Times New Roman"/>
                <w:lang w:val="af-ZA"/>
              </w:rPr>
              <w:t>პრესცენტრებში, რედაქციებში, რადიოსა და ტელევიზიაში</w:t>
            </w:r>
            <w:r w:rsidRPr="00906E76">
              <w:rPr>
                <w:rFonts w:ascii="Sylfaen" w:hAnsi="Sylfaen"/>
                <w:lang w:val="af-ZA"/>
              </w:rPr>
              <w:t>.</w:t>
            </w:r>
          </w:p>
        </w:tc>
      </w:tr>
      <w:tr w:rsidR="009D7832" w:rsidRPr="00A354AE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A354AE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A354AE" w:rsidRDefault="00FD5DFF" w:rsidP="00095B5E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>უნივერსიტეტის სასწავლო აუდიტორიები, ბიბლიოთეკა, სამკითხველო დარბაზი, კომპიუტერული ცენტრები;</w:t>
            </w:r>
          </w:p>
          <w:p w:rsidR="00FD5DFF" w:rsidRPr="00A354AE" w:rsidRDefault="00FD5DFF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>პროგრამას განახორციელებს  აწსუ-ს მაღალკვალიფიციური აკადემიური პერსონალი.</w:t>
            </w:r>
          </w:p>
        </w:tc>
      </w:tr>
    </w:tbl>
    <w:p w:rsidR="008455E7" w:rsidRPr="00A354AE" w:rsidRDefault="008455E7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55084E" w:rsidRPr="00A354AE" w:rsidRDefault="00D70DD4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  <w:r w:rsidRPr="00A354AE">
        <w:rPr>
          <w:rFonts w:ascii="Sylfaen" w:hAnsi="Sylfaen"/>
          <w:b/>
          <w:noProof/>
          <w:lang w:val="ru-RU"/>
        </w:rPr>
        <w:t xml:space="preserve">დანართი </w:t>
      </w:r>
      <w:r w:rsidR="0055084E" w:rsidRPr="00A354AE">
        <w:rPr>
          <w:rFonts w:ascii="Sylfaen" w:hAnsi="Sylfaen"/>
          <w:b/>
          <w:noProof/>
          <w:lang w:val="ru-RU"/>
        </w:rPr>
        <w:t>2</w:t>
      </w:r>
    </w:p>
    <w:p w:rsidR="0055084E" w:rsidRPr="00A354AE" w:rsidRDefault="0055084E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5"/>
        <w:gridCol w:w="915"/>
        <w:gridCol w:w="1260"/>
        <w:gridCol w:w="1170"/>
        <w:gridCol w:w="1080"/>
        <w:gridCol w:w="1080"/>
        <w:gridCol w:w="1157"/>
      </w:tblGrid>
      <w:tr w:rsidR="00D70DD4" w:rsidRPr="00A354AE" w:rsidTr="00BC5026">
        <w:trPr>
          <w:trHeight w:val="438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№</w:t>
            </w:r>
          </w:p>
        </w:tc>
        <w:tc>
          <w:tcPr>
            <w:tcW w:w="38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კურსის დასახელება</w:t>
            </w:r>
          </w:p>
        </w:tc>
        <w:tc>
          <w:tcPr>
            <w:tcW w:w="666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კომპეტენციები</w:t>
            </w:r>
          </w:p>
        </w:tc>
      </w:tr>
      <w:tr w:rsidR="00D70DD4" w:rsidRPr="00A354AE" w:rsidTr="00BC5026">
        <w:trPr>
          <w:cantSplit/>
          <w:trHeight w:val="1838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</w:p>
        </w:tc>
        <w:tc>
          <w:tcPr>
            <w:tcW w:w="38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</w:p>
        </w:tc>
        <w:tc>
          <w:tcPr>
            <w:tcW w:w="915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ცოდნა და გაცნობიერება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დასკვნის გაკეთების უნარი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კომუნიკაციის უნარი</w:t>
            </w:r>
          </w:p>
        </w:tc>
        <w:tc>
          <w:tcPr>
            <w:tcW w:w="10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სწავლის უნარი</w:t>
            </w:r>
          </w:p>
        </w:tc>
        <w:tc>
          <w:tcPr>
            <w:tcW w:w="115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ღირებულებები</w:t>
            </w:r>
          </w:p>
        </w:tc>
      </w:tr>
      <w:tr w:rsidR="00906E76" w:rsidRPr="00A354AE" w:rsidTr="00BC5026">
        <w:trPr>
          <w:trHeight w:val="282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ახალი ისტორიის პრობლემური საკითხები I (კონსულატი და იმპერია)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5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 xml:space="preserve">ახალი ისტორიის პრობლემური საკითხები II </w:t>
            </w:r>
            <w:r w:rsidRPr="00F107EF">
              <w:rPr>
                <w:rFonts w:ascii="Sylfaen" w:eastAsia="Calibri" w:hAnsi="Sylfaen" w:cs="Sylfaen"/>
                <w:b/>
              </w:rPr>
              <w:t>(ინგლისი</w:t>
            </w:r>
            <w:r w:rsidRPr="00F107EF">
              <w:rPr>
                <w:rFonts w:ascii="Sylfaen" w:eastAsia="Calibri" w:hAnsi="Sylfaen" w:cs="Sylfaen"/>
                <w:b/>
                <w:lang w:val="ka-GE"/>
              </w:rPr>
              <w:t xml:space="preserve">ს </w:t>
            </w:r>
            <w:r w:rsidRPr="00F107EF">
              <w:rPr>
                <w:rFonts w:ascii="Sylfaen" w:eastAsia="Calibri" w:hAnsi="Sylfaen" w:cs="Sylfaen"/>
                <w:b/>
              </w:rPr>
              <w:t>ბურჟუაზიული რევოლუცია)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ისტორიის ფილოსოფია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60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4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Sylfaen"/>
                <w:b/>
                <w:lang w:val="ka-GE"/>
              </w:rPr>
            </w:pPr>
            <w:r w:rsidRPr="00F107EF">
              <w:rPr>
                <w:rFonts w:ascii="Sylfaen" w:eastAsia="Calibri" w:hAnsi="Sylfaen" w:cs="Sylfaen"/>
                <w:b/>
                <w:lang w:val="ka-GE"/>
              </w:rPr>
              <w:t>საერთაშორისო ურთიერთობების ისტორია I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5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სამეცნიერო წერის საფუძვლები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303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6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უახლესი ისტორიის პრობლემური საკითხები I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BF4A0D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BF4A0D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7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გერმანიის ისტორია XX საუკუნეში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8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 xml:space="preserve">რუსეთის ისტორია XX საუკუნეში 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9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Sylfaen"/>
                <w:b/>
                <w:lang w:val="ka-GE"/>
              </w:rPr>
              <w:t>საერთაშორისო ურთიერთობების ისტორია II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10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 xml:space="preserve">უახლესი ისტორიის პრობლემური საკითხები II (ვაიმარის </w:t>
            </w:r>
            <w:r w:rsidRPr="00F107EF">
              <w:rPr>
                <w:rFonts w:ascii="Sylfaen" w:eastAsia="Calibri" w:hAnsi="Sylfaen" w:cs="Times New Roman"/>
                <w:b/>
                <w:lang w:val="ka-GE"/>
              </w:rPr>
              <w:lastRenderedPageBreak/>
              <w:t>რესპუბლიკა)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lastRenderedPageBreak/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680C22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680C22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11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  <w:r w:rsidRPr="00F107EF">
              <w:rPr>
                <w:rFonts w:ascii="Sylfaen" w:eastAsia="Calibri" w:hAnsi="Sylfaen" w:cs="Sylfaen"/>
                <w:b/>
                <w:lang w:val="ka-GE"/>
              </w:rPr>
              <w:t xml:space="preserve">აშშ ისტორია </w:t>
            </w:r>
            <w:r w:rsidRPr="00F107EF">
              <w:rPr>
                <w:rFonts w:ascii="Sylfaen" w:eastAsia="Calibri" w:hAnsi="Sylfaen" w:cs="Sylfaen"/>
                <w:b/>
              </w:rPr>
              <w:t>XX</w:t>
            </w:r>
            <w:r w:rsidRPr="00F107EF">
              <w:rPr>
                <w:rFonts w:ascii="Sylfaen" w:eastAsia="Calibri" w:hAnsi="Sylfaen" w:cs="Sylfaen"/>
                <w:b/>
                <w:lang w:val="ka-GE"/>
              </w:rPr>
              <w:t xml:space="preserve"> საუკუნეში 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12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ნაციონალიზმი და გლობალიზაცია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13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საფრანგეთი XX საუკუნეში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14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Sylfaen"/>
                <w:b/>
                <w:i/>
                <w:u w:val="single"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უახლესი ისტორიის პრობლემური საკითხები III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D06943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15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F107EF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hAnsi="Sylfaen"/>
                <w:b/>
                <w:bCs/>
                <w:noProof/>
              </w:rPr>
              <w:t>ინფორმაციული ტექნოლოგიები</w:t>
            </w:r>
            <w:r w:rsidRPr="00F107EF">
              <w:rPr>
                <w:rFonts w:ascii="AcadMtavr" w:hAnsi="AcadMtavr"/>
                <w:b/>
                <w:bCs/>
                <w:noProof/>
              </w:rPr>
              <w:t xml:space="preserve"> </w:t>
            </w:r>
            <w:r w:rsidRPr="00F107EF">
              <w:rPr>
                <w:rFonts w:ascii="Sylfaen" w:hAnsi="Sylfaen"/>
                <w:b/>
                <w:bCs/>
                <w:noProof/>
              </w:rPr>
              <w:t>და</w:t>
            </w:r>
            <w:r w:rsidRPr="00F107EF">
              <w:rPr>
                <w:rFonts w:ascii="AcadMtavr" w:hAnsi="AcadMtavr"/>
                <w:b/>
                <w:bCs/>
                <w:noProof/>
              </w:rPr>
              <w:t xml:space="preserve"> </w:t>
            </w:r>
            <w:r w:rsidRPr="00F107EF">
              <w:rPr>
                <w:rFonts w:ascii="Sylfaen" w:hAnsi="Sylfaen"/>
                <w:b/>
                <w:bCs/>
                <w:noProof/>
              </w:rPr>
              <w:t>ინტერნეტი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16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უმაღლესი სკოლის დიდაქტიკა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17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უცხო ენა I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18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F107EF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hAnsi="Sylfaen"/>
                <w:b/>
                <w:noProof/>
              </w:rPr>
              <w:t>საქ</w:t>
            </w:r>
            <w:r w:rsidRPr="00F107EF">
              <w:rPr>
                <w:rFonts w:ascii="Sylfaen" w:hAnsi="Sylfaen"/>
                <w:b/>
                <w:noProof/>
                <w:lang w:val="ka-GE"/>
              </w:rPr>
              <w:t>ართველოს</w:t>
            </w:r>
            <w:r w:rsidRPr="00F107EF">
              <w:rPr>
                <w:rFonts w:ascii="AcadMtavr" w:hAnsi="AcadMtavr"/>
                <w:b/>
                <w:noProof/>
              </w:rPr>
              <w:t xml:space="preserve"> </w:t>
            </w:r>
            <w:r w:rsidRPr="00F107EF">
              <w:rPr>
                <w:rFonts w:ascii="Sylfaen" w:hAnsi="Sylfaen"/>
                <w:b/>
                <w:noProof/>
              </w:rPr>
              <w:t>ისტ</w:t>
            </w:r>
            <w:r w:rsidRPr="00F107EF">
              <w:rPr>
                <w:rFonts w:ascii="Sylfaen" w:hAnsi="Sylfaen"/>
                <w:b/>
                <w:noProof/>
                <w:lang w:val="ka-GE"/>
              </w:rPr>
              <w:t>ორიის</w:t>
            </w:r>
            <w:r w:rsidRPr="00F107EF">
              <w:rPr>
                <w:rFonts w:ascii="AcadMtavr" w:hAnsi="AcadMtavr"/>
                <w:b/>
                <w:noProof/>
              </w:rPr>
              <w:t xml:space="preserve"> </w:t>
            </w:r>
            <w:r w:rsidRPr="00F107EF">
              <w:rPr>
                <w:rFonts w:ascii="Sylfaen" w:hAnsi="Sylfaen"/>
                <w:b/>
                <w:noProof/>
              </w:rPr>
              <w:t>პრობლემური</w:t>
            </w:r>
            <w:r w:rsidRPr="00F107EF">
              <w:rPr>
                <w:rFonts w:ascii="AcadMtavr" w:hAnsi="AcadMtavr"/>
                <w:b/>
                <w:noProof/>
              </w:rPr>
              <w:t xml:space="preserve"> </w:t>
            </w:r>
            <w:r w:rsidRPr="00F107EF">
              <w:rPr>
                <w:rFonts w:ascii="Sylfaen" w:hAnsi="Sylfaen"/>
                <w:b/>
                <w:noProof/>
              </w:rPr>
              <w:t>საკითხები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8976F8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8976F8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19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bCs/>
                <w:lang w:val="ka-GE"/>
              </w:rPr>
              <w:t>თურქეთი</w:t>
            </w:r>
            <w:r w:rsidR="00775B92" w:rsidRPr="00F107EF">
              <w:rPr>
                <w:rFonts w:ascii="Sylfaen" w:eastAsia="Calibri" w:hAnsi="Sylfaen" w:cs="Times New Roman"/>
                <w:b/>
                <w:bCs/>
                <w:lang w:val="ka-GE"/>
              </w:rPr>
              <w:t xml:space="preserve"> </w:t>
            </w:r>
            <w:r w:rsidRPr="00F107EF">
              <w:rPr>
                <w:rFonts w:ascii="Sylfaen" w:eastAsia="Calibri" w:hAnsi="Sylfaen" w:cs="Times New Roman"/>
                <w:b/>
                <w:bCs/>
                <w:lang w:val="ka-GE"/>
              </w:rPr>
              <w:t xml:space="preserve">XX </w:t>
            </w:r>
            <w:r w:rsidR="00775B92" w:rsidRPr="00F107EF">
              <w:rPr>
                <w:rFonts w:ascii="Sylfaen" w:eastAsia="Calibri" w:hAnsi="Sylfaen" w:cs="Times New Roman"/>
                <w:b/>
                <w:bCs/>
                <w:lang w:val="ka-GE"/>
              </w:rPr>
              <w:t>საუკუნე</w:t>
            </w:r>
            <w:r w:rsidRPr="00F107EF">
              <w:rPr>
                <w:rFonts w:ascii="Sylfaen" w:eastAsia="Calibri" w:hAnsi="Sylfaen" w:cs="Times New Roman"/>
                <w:b/>
                <w:bCs/>
                <w:lang w:val="ka-GE"/>
              </w:rPr>
              <w:t>ში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20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უცხო ენა II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21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bCs/>
                <w:lang w:val="ka-GE"/>
              </w:rPr>
              <w:t>რელიგიური კონფლიქტები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22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107EF">
              <w:rPr>
                <w:rFonts w:ascii="Sylfaen" w:eastAsia="Calibri" w:hAnsi="Sylfaen" w:cs="Times New Roman"/>
                <w:b/>
                <w:lang w:val="ka-GE"/>
              </w:rPr>
              <w:t>ლოგიკა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BC5026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23</w:t>
            </w:r>
          </w:p>
        </w:tc>
        <w:tc>
          <w:tcPr>
            <w:tcW w:w="3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F107EF" w:rsidRDefault="00906E76" w:rsidP="00906E76">
            <w:pPr>
              <w:spacing w:after="0" w:line="240" w:lineRule="auto"/>
              <w:rPr>
                <w:rFonts w:ascii="Sylfaen" w:eastAsia="Calibri" w:hAnsi="Sylfaen" w:cs="Sylfaen"/>
                <w:b/>
                <w:lang w:val="ka-GE"/>
              </w:rPr>
            </w:pPr>
            <w:r w:rsidRPr="00F107EF">
              <w:rPr>
                <w:rFonts w:ascii="Sylfaen" w:eastAsia="Calibri" w:hAnsi="Sylfaen" w:cs="Sylfaen"/>
                <w:b/>
                <w:lang w:val="ka-GE"/>
              </w:rPr>
              <w:t>მსოფლიო (ახალი და უახლესი) ისტორიოგრაფია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F107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F107E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</w:tbl>
    <w:p w:rsidR="003F0F62" w:rsidRPr="00A354AE" w:rsidRDefault="003F0F62" w:rsidP="00906E76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84051D" w:rsidRDefault="0084051D" w:rsidP="00095B5E">
      <w:pPr>
        <w:spacing w:after="0" w:line="240" w:lineRule="auto"/>
        <w:rPr>
          <w:rFonts w:ascii="Sylfaen" w:hAnsi="Sylfaen"/>
          <w:b/>
          <w:noProof/>
          <w:lang w:val="ru-RU"/>
        </w:rPr>
        <w:sectPr w:rsidR="0084051D" w:rsidSect="00C307B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:rsidR="0084051D" w:rsidRPr="00EA4C17" w:rsidRDefault="0084051D" w:rsidP="0084051D">
      <w:pPr>
        <w:jc w:val="right"/>
        <w:rPr>
          <w:rFonts w:ascii="Sylfaen" w:hAnsi="Sylfaen"/>
          <w:noProof/>
        </w:rPr>
      </w:pPr>
      <w:r w:rsidRPr="00EA4C17">
        <w:rPr>
          <w:rFonts w:ascii="Sylfaen" w:hAnsi="Sylfaen"/>
          <w:noProof/>
        </w:rPr>
        <w:lastRenderedPageBreak/>
        <w:t>დანართი 1</w:t>
      </w:r>
    </w:p>
    <w:p w:rsidR="0084051D" w:rsidRPr="00EA4C17" w:rsidRDefault="0084051D" w:rsidP="0084051D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  <w:color w:val="FF0000"/>
          <w:sz w:val="24"/>
          <w:szCs w:val="24"/>
        </w:rPr>
      </w:pPr>
      <w:bookmarkStart w:id="2" w:name="_GoBack"/>
      <w:bookmarkEnd w:id="2"/>
      <w:r w:rsidRPr="00EA4C17">
        <w:rPr>
          <w:rFonts w:ascii="Sylfaen" w:hAnsi="Sylfaen" w:cs="Sylfaen"/>
          <w:b/>
          <w:noProof/>
          <w:sz w:val="24"/>
          <w:szCs w:val="24"/>
        </w:rPr>
        <w:t xml:space="preserve">სასწავლო </w:t>
      </w:r>
      <w:r w:rsidRPr="00AE3D51">
        <w:rPr>
          <w:rFonts w:ascii="Sylfaen" w:hAnsi="Sylfaen" w:cs="Sylfaen"/>
          <w:b/>
          <w:noProof/>
          <w:sz w:val="24"/>
          <w:szCs w:val="24"/>
        </w:rPr>
        <w:t>გეგმა  2017 - 2018 წ.წ</w:t>
      </w:r>
    </w:p>
    <w:p w:rsidR="0084051D" w:rsidRPr="00EA4C17" w:rsidRDefault="0084051D" w:rsidP="0084051D">
      <w:pPr>
        <w:spacing w:after="60"/>
        <w:jc w:val="center"/>
        <w:rPr>
          <w:rFonts w:ascii="Sylfaen" w:hAnsi="Sylfaen" w:cs="Sylfaen"/>
          <w:b/>
          <w:noProof/>
          <w:sz w:val="24"/>
          <w:szCs w:val="24"/>
        </w:rPr>
      </w:pPr>
      <w:r w:rsidRPr="00EA4C17">
        <w:rPr>
          <w:rFonts w:ascii="Sylfaen" w:hAnsi="Sylfaen" w:cs="Sylfaen"/>
          <w:b/>
          <w:noProof/>
          <w:sz w:val="24"/>
          <w:szCs w:val="24"/>
        </w:rPr>
        <w:t>პროგრამის დასახელება: ევროპისა და ამერიკის ახალი და უახლესი ისტორია</w:t>
      </w:r>
    </w:p>
    <w:p w:rsidR="0084051D" w:rsidRPr="003552A5" w:rsidRDefault="0084051D" w:rsidP="0084051D">
      <w:pPr>
        <w:jc w:val="center"/>
        <w:rPr>
          <w:rFonts w:ascii="Sylfaen" w:hAnsi="Sylfaen" w:cs="Sylfaen"/>
          <w:b/>
          <w:noProof/>
          <w:sz w:val="24"/>
          <w:szCs w:val="24"/>
        </w:rPr>
      </w:pPr>
      <w:r w:rsidRPr="00EA4C17">
        <w:rPr>
          <w:rFonts w:ascii="Sylfaen" w:hAnsi="Sylfaen" w:cs="Sylfaen"/>
          <w:b/>
          <w:noProof/>
          <w:sz w:val="24"/>
          <w:szCs w:val="24"/>
        </w:rPr>
        <w:t xml:space="preserve">მისანიჭებელი </w:t>
      </w:r>
      <w:r w:rsidRPr="00AE3D51">
        <w:rPr>
          <w:rFonts w:ascii="Sylfaen" w:hAnsi="Sylfaen" w:cs="Sylfaen"/>
          <w:b/>
          <w:noProof/>
          <w:sz w:val="24"/>
          <w:szCs w:val="24"/>
        </w:rPr>
        <w:t xml:space="preserve">კვალიფიკაცია: </w:t>
      </w:r>
      <w:r w:rsidRPr="00AE3D51">
        <w:rPr>
          <w:rFonts w:ascii="Sylfaen" w:hAnsi="Sylfaen" w:cs="Sylfaen"/>
          <w:b/>
          <w:noProof/>
        </w:rPr>
        <w:t xml:space="preserve">ისტორიის </w:t>
      </w:r>
      <w:r w:rsidRPr="00AE3D51">
        <w:rPr>
          <w:rFonts w:ascii="Sylfaen" w:hAnsi="Sylfaen" w:cs="Sylfaen"/>
          <w:b/>
          <w:noProof/>
          <w:sz w:val="24"/>
          <w:szCs w:val="24"/>
        </w:rPr>
        <w:t>მაგისტრი ევროპისა და ამერიკის</w:t>
      </w:r>
      <w:r w:rsidRPr="00AE3D51">
        <w:rPr>
          <w:rFonts w:ascii="AcadNusx" w:hAnsi="AcadNusx"/>
          <w:b/>
          <w:noProof/>
          <w:sz w:val="24"/>
          <w:szCs w:val="24"/>
        </w:rPr>
        <w:t xml:space="preserve"> </w:t>
      </w:r>
      <w:r w:rsidRPr="00AE3D51">
        <w:rPr>
          <w:rFonts w:ascii="Sylfaen" w:hAnsi="Sylfaen" w:cs="Sylfaen"/>
          <w:b/>
          <w:noProof/>
          <w:sz w:val="24"/>
          <w:szCs w:val="24"/>
        </w:rPr>
        <w:t>ახალ და უახლეს ისტორიაში</w:t>
      </w:r>
    </w:p>
    <w:p w:rsidR="0084051D" w:rsidRPr="00646953" w:rsidRDefault="0084051D" w:rsidP="0084051D">
      <w:pPr>
        <w:spacing w:after="60"/>
        <w:jc w:val="center"/>
        <w:rPr>
          <w:rFonts w:ascii="Sylfaen" w:hAnsi="Sylfaen" w:cs="Sylfaen"/>
          <w:b/>
          <w:noProof/>
          <w:lang w:val="ka-GE"/>
        </w:rPr>
      </w:pPr>
    </w:p>
    <w:tbl>
      <w:tblPr>
        <w:tblW w:w="14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753"/>
        <w:gridCol w:w="725"/>
        <w:gridCol w:w="507"/>
        <w:gridCol w:w="781"/>
        <w:gridCol w:w="660"/>
        <w:gridCol w:w="788"/>
        <w:gridCol w:w="602"/>
        <w:gridCol w:w="1576"/>
        <w:gridCol w:w="450"/>
        <w:gridCol w:w="450"/>
        <w:gridCol w:w="450"/>
        <w:gridCol w:w="450"/>
        <w:gridCol w:w="450"/>
        <w:gridCol w:w="450"/>
        <w:gridCol w:w="450"/>
        <w:gridCol w:w="540"/>
        <w:gridCol w:w="442"/>
      </w:tblGrid>
      <w:tr w:rsidR="0084051D" w:rsidRPr="00EA4C17" w:rsidTr="00BD6193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EA4C17">
              <w:rPr>
                <w:rFonts w:ascii="Sylfaen" w:hAnsi="Sylfaen" w:cs="Sylfaen"/>
                <w:b/>
                <w:noProof/>
              </w:rPr>
              <w:t>ლ/პ/ლ/ჯგ</w:t>
            </w:r>
          </w:p>
        </w:tc>
        <w:tc>
          <w:tcPr>
            <w:tcW w:w="369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4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15"/>
                <w:szCs w:val="15"/>
              </w:rPr>
            </w:pPr>
            <w:r w:rsidRPr="00EA4C17">
              <w:rPr>
                <w:rFonts w:ascii="Sylfaen" w:hAnsi="Sylfaen"/>
                <w:noProof/>
                <w:sz w:val="15"/>
                <w:szCs w:val="15"/>
              </w:rPr>
              <w:t>დაშვების წინაპირობა</w:t>
            </w:r>
          </w:p>
        </w:tc>
      </w:tr>
      <w:tr w:rsidR="0084051D" w:rsidRPr="00EA4C17" w:rsidTr="00BD6193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81" w:type="dxa"/>
            <w:vMerge w:val="restart"/>
            <w:shd w:val="clear" w:color="auto" w:fill="D9D9D9" w:themeFill="background1" w:themeFillShade="D9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02" w:type="dxa"/>
            <w:vMerge w:val="restart"/>
            <w:shd w:val="clear" w:color="auto" w:fill="D9D9D9" w:themeFill="background1" w:themeFillShade="D9"/>
          </w:tcPr>
          <w:p w:rsidR="0084051D" w:rsidRPr="00EA4C17" w:rsidRDefault="0084051D" w:rsidP="00BD6193">
            <w:pPr>
              <w:ind w:left="-90"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6" w:type="dxa"/>
            <w:vMerge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V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VI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VII</w:t>
            </w:r>
          </w:p>
        </w:tc>
        <w:tc>
          <w:tcPr>
            <w:tcW w:w="540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VIII</w:t>
            </w:r>
          </w:p>
        </w:tc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4051D" w:rsidRPr="00EA4C17" w:rsidTr="00BD6193">
        <w:trPr>
          <w:cantSplit/>
          <w:trHeight w:val="1823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84051D" w:rsidRPr="00EA4C17" w:rsidRDefault="0084051D" w:rsidP="00BD6193">
            <w:pPr>
              <w:ind w:left="113" w:right="-107"/>
              <w:jc w:val="center"/>
              <w:rPr>
                <w:rFonts w:ascii="Sylfaen" w:hAnsi="Sylfaen"/>
                <w:noProof/>
                <w:sz w:val="18"/>
                <w:szCs w:val="18"/>
              </w:rPr>
            </w:pPr>
            <w:r w:rsidRPr="00EA4C17">
              <w:rPr>
                <w:rFonts w:ascii="Sylfaen" w:hAnsi="Sylfaen"/>
                <w:noProof/>
                <w:sz w:val="18"/>
                <w:szCs w:val="18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84051D" w:rsidRPr="00EA4C17" w:rsidRDefault="0084051D" w:rsidP="00BD6193">
            <w:pPr>
              <w:ind w:left="113" w:right="-107"/>
              <w:rPr>
                <w:rFonts w:ascii="Sylfaen" w:hAnsi="Sylfaen"/>
                <w:noProof/>
                <w:sz w:val="18"/>
                <w:szCs w:val="18"/>
              </w:rPr>
            </w:pPr>
            <w:r w:rsidRPr="00EA4C17">
              <w:rPr>
                <w:rFonts w:ascii="Sylfaen" w:hAnsi="Sylfaen"/>
                <w:noProof/>
                <w:sz w:val="18"/>
                <w:szCs w:val="18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84051D" w:rsidRPr="00EA4C17" w:rsidTr="00BD6193">
        <w:trPr>
          <w:trHeight w:val="69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8</w:t>
            </w:r>
          </w:p>
        </w:tc>
        <w:tc>
          <w:tcPr>
            <w:tcW w:w="15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17</w:t>
            </w: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18</w:t>
            </w:r>
          </w:p>
        </w:tc>
      </w:tr>
      <w:tr w:rsidR="0084051D" w:rsidRPr="00EA4C17" w:rsidTr="00BD6193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13524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EA4C17">
              <w:rPr>
                <w:rFonts w:ascii="Sylfaen" w:hAnsi="Sylfaen"/>
                <w:b/>
                <w:noProof/>
              </w:rPr>
              <w:t>პროგრამის სავალდებულო კურსები</w:t>
            </w:r>
          </w:p>
        </w:tc>
      </w:tr>
      <w:tr w:rsidR="0084051D" w:rsidRPr="00EA4C17" w:rsidTr="00BD6193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051D" w:rsidRPr="00AE3D51" w:rsidRDefault="0084051D" w:rsidP="00BD6193">
            <w:pPr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b/>
                <w:noProof/>
                <w:sz w:val="24"/>
                <w:szCs w:val="24"/>
              </w:rPr>
              <w:t>ახალი ისტორიის პრობლემური საკითხები I (კონსულატი და იმპერია)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4051D" w:rsidRPr="00AE3D51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4051D" w:rsidRPr="00AE3D51" w:rsidRDefault="0084051D" w:rsidP="00BD6193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4051D" w:rsidRPr="00AE3D51" w:rsidRDefault="0084051D" w:rsidP="00BD6193">
            <w:pPr>
              <w:jc w:val="center"/>
              <w:rPr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4051D" w:rsidRPr="00AE3D51" w:rsidRDefault="0084051D" w:rsidP="00BD6193">
            <w:pPr>
              <w:ind w:right="-18"/>
              <w:jc w:val="center"/>
              <w:rPr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84051D" w:rsidRPr="0084051D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highlight w:val="lightGray"/>
              </w:rPr>
            </w:pPr>
          </w:p>
        </w:tc>
      </w:tr>
      <w:tr w:rsidR="0084051D" w:rsidRPr="00EA4C17" w:rsidTr="00BD6193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AE3D51" w:rsidRDefault="0084051D" w:rsidP="00BD6193">
            <w:pPr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b/>
                <w:noProof/>
                <w:sz w:val="24"/>
                <w:szCs w:val="24"/>
              </w:rPr>
              <w:t xml:space="preserve">ახალი ისტორიის პრობლემური საკითხები II </w:t>
            </w:r>
            <w:r w:rsidRPr="00AE3D51">
              <w:rPr>
                <w:rFonts w:ascii="Sylfaen" w:hAnsi="Sylfaen" w:cs="Sylfaen"/>
                <w:b/>
                <w:noProof/>
                <w:sz w:val="24"/>
                <w:szCs w:val="24"/>
              </w:rPr>
              <w:t>(ინგლისის ბურჟუაზიული რევოლუცია)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AE3D51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</w:tcPr>
          <w:p w:rsidR="0084051D" w:rsidRPr="00AE3D51" w:rsidRDefault="0084051D" w:rsidP="00BD6193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84051D" w:rsidRPr="00AE3D51" w:rsidRDefault="0084051D" w:rsidP="00BD6193">
            <w:pPr>
              <w:jc w:val="center"/>
              <w:rPr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</w:tcPr>
          <w:p w:rsidR="0084051D" w:rsidRPr="00AE3D51" w:rsidRDefault="0084051D" w:rsidP="00BD6193">
            <w:pPr>
              <w:ind w:right="-18"/>
              <w:jc w:val="center"/>
              <w:rPr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84051D" w:rsidRPr="004577B8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4577B8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lastRenderedPageBreak/>
              <w:t>1.3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AE3D51" w:rsidRDefault="0084051D" w:rsidP="00BD6193">
            <w:pPr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b/>
                <w:noProof/>
                <w:sz w:val="24"/>
                <w:szCs w:val="24"/>
              </w:rPr>
              <w:t>ისტორიის ფილოსოფია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AE3D51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</w:tcPr>
          <w:p w:rsidR="0084051D" w:rsidRPr="00AE3D51" w:rsidRDefault="0084051D" w:rsidP="00BD6193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84051D" w:rsidRPr="00AE3D51" w:rsidRDefault="0084051D" w:rsidP="00BD6193">
            <w:pPr>
              <w:jc w:val="center"/>
              <w:rPr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</w:tcPr>
          <w:p w:rsidR="0084051D" w:rsidRPr="00AE3D51" w:rsidRDefault="0084051D" w:rsidP="00BD6193">
            <w:pPr>
              <w:ind w:right="-18"/>
              <w:jc w:val="center"/>
              <w:rPr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AE3D51" w:rsidRDefault="0084051D" w:rsidP="00BD6193">
            <w:pPr>
              <w:rPr>
                <w:rFonts w:ascii="Sylfaen" w:hAnsi="Sylfaen" w:cs="Sylfaen"/>
                <w:b/>
                <w:noProof/>
                <w:sz w:val="24"/>
                <w:szCs w:val="24"/>
              </w:rPr>
            </w:pPr>
            <w:r w:rsidRPr="00AE3D51">
              <w:rPr>
                <w:rFonts w:ascii="Sylfaen" w:hAnsi="Sylfaen" w:cs="Sylfaen"/>
                <w:b/>
                <w:noProof/>
                <w:sz w:val="24"/>
                <w:szCs w:val="24"/>
              </w:rPr>
              <w:t>საერთაშორისო ურთიერთობების ისტორია I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AE3D51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:rsidR="0084051D" w:rsidRPr="00AE3D51" w:rsidRDefault="0084051D" w:rsidP="00BD6193">
            <w:pPr>
              <w:ind w:right="-107"/>
              <w:jc w:val="center"/>
              <w:rPr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</w:tcPr>
          <w:p w:rsidR="0084051D" w:rsidRPr="00AE3D51" w:rsidRDefault="0084051D" w:rsidP="00BD6193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84051D" w:rsidRPr="00AE3D51" w:rsidRDefault="0084051D" w:rsidP="00BD6193">
            <w:pPr>
              <w:jc w:val="center"/>
              <w:rPr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</w:tcPr>
          <w:p w:rsidR="0084051D" w:rsidRPr="00AE3D51" w:rsidRDefault="0084051D" w:rsidP="00BD6193">
            <w:pPr>
              <w:ind w:right="-18"/>
              <w:jc w:val="center"/>
              <w:rPr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4051D" w:rsidRPr="00AE3D51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AE3D51" w:rsidRDefault="0084051D" w:rsidP="00BD6193">
            <w:pPr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b/>
                <w:noProof/>
                <w:sz w:val="24"/>
                <w:szCs w:val="24"/>
              </w:rPr>
              <w:t>სამეცნიერო წერის 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AE3D51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:rsidR="0084051D" w:rsidRPr="00AE3D51" w:rsidRDefault="0084051D" w:rsidP="00BD6193">
            <w:pPr>
              <w:ind w:right="-107"/>
              <w:jc w:val="center"/>
              <w:rPr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</w:tcPr>
          <w:p w:rsidR="0084051D" w:rsidRPr="00AE3D51" w:rsidRDefault="0084051D" w:rsidP="00BD6193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84051D" w:rsidRPr="00AE3D51" w:rsidRDefault="0084051D" w:rsidP="00BD6193">
            <w:pPr>
              <w:jc w:val="center"/>
              <w:rPr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</w:tcPr>
          <w:p w:rsidR="0084051D" w:rsidRPr="00AE3D51" w:rsidRDefault="0084051D" w:rsidP="00BD6193">
            <w:pPr>
              <w:ind w:right="-18"/>
              <w:jc w:val="center"/>
              <w:rPr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30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b/>
                <w:noProof/>
                <w:sz w:val="24"/>
                <w:szCs w:val="24"/>
              </w:rPr>
              <w:t>უახლესი ისტორიის პრობლემური საკითხები I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:rsidR="0084051D" w:rsidRPr="002A220C" w:rsidRDefault="0084051D" w:rsidP="00BD6193">
            <w:pPr>
              <w:ind w:right="-107"/>
              <w:jc w:val="center"/>
              <w:rPr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</w:tcPr>
          <w:p w:rsidR="0084051D" w:rsidRPr="002A220C" w:rsidRDefault="0084051D" w:rsidP="00BD6193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84051D" w:rsidRPr="002A220C" w:rsidRDefault="0084051D" w:rsidP="00BD6193">
            <w:pPr>
              <w:jc w:val="center"/>
              <w:rPr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</w:tcPr>
          <w:p w:rsidR="0084051D" w:rsidRPr="002A220C" w:rsidRDefault="0084051D" w:rsidP="00BD6193">
            <w:pPr>
              <w:ind w:right="-18"/>
              <w:jc w:val="center"/>
              <w:rPr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4051D" w:rsidRPr="002A220C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2A220C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84051D" w:rsidRPr="002A220C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b/>
                <w:noProof/>
                <w:sz w:val="24"/>
                <w:szCs w:val="24"/>
              </w:rPr>
              <w:t>გერმანიის ისტორია XX საუკუნეში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84051D" w:rsidRPr="002A220C" w:rsidRDefault="0084051D" w:rsidP="00BD6193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84051D" w:rsidRPr="002A220C" w:rsidRDefault="0084051D" w:rsidP="00BD6193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b/>
                <w:noProof/>
                <w:sz w:val="24"/>
                <w:szCs w:val="24"/>
              </w:rPr>
              <w:t xml:space="preserve">რუსეთის ისტორია XX საუკუნეში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84051D" w:rsidRPr="002A220C" w:rsidRDefault="0084051D" w:rsidP="00BD6193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84051D" w:rsidRPr="002A220C" w:rsidRDefault="0084051D" w:rsidP="00BD6193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2A220C">
              <w:rPr>
                <w:rFonts w:ascii="Sylfaen" w:hAnsi="Sylfaen" w:cs="Sylfaen"/>
                <w:b/>
                <w:noProof/>
                <w:sz w:val="24"/>
                <w:szCs w:val="24"/>
              </w:rPr>
              <w:t>საერთაშორისო ურთიერთობების ისტორია II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84051D" w:rsidRPr="002A220C" w:rsidRDefault="0084051D" w:rsidP="00BD6193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1.10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b/>
                <w:noProof/>
                <w:sz w:val="24"/>
                <w:szCs w:val="24"/>
              </w:rPr>
              <w:t>საკურსო ნაშრომი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84051D" w:rsidRPr="002A220C" w:rsidRDefault="0084051D" w:rsidP="00BD6193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84051D" w:rsidRPr="002A220C" w:rsidRDefault="0084051D" w:rsidP="00BD6193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1.11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b/>
                <w:noProof/>
                <w:sz w:val="24"/>
                <w:szCs w:val="24"/>
              </w:rPr>
              <w:t xml:space="preserve">უახლესი </w:t>
            </w:r>
            <w:r w:rsidRPr="002A220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2A220C">
              <w:rPr>
                <w:rFonts w:ascii="Sylfaen" w:hAnsi="Sylfaen"/>
                <w:b/>
                <w:noProof/>
                <w:sz w:val="24"/>
                <w:szCs w:val="24"/>
              </w:rPr>
              <w:t>ისტორიის პრობლემური საკითხები II (ვაიმარის რესპუბლიკა)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84051D" w:rsidRPr="002A220C" w:rsidRDefault="0084051D" w:rsidP="00BD6193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84051D" w:rsidRPr="002A220C" w:rsidRDefault="0084051D" w:rsidP="00BD6193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1.12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rPr>
                <w:rFonts w:ascii="Sylfaen" w:hAnsi="Sylfaen" w:cs="Sylfaen"/>
                <w:b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b/>
                <w:noProof/>
                <w:sz w:val="24"/>
                <w:szCs w:val="24"/>
              </w:rPr>
              <w:t xml:space="preserve">აშშ-ის ისტორია </w:t>
            </w:r>
            <w:r w:rsidRPr="002A220C">
              <w:rPr>
                <w:rFonts w:ascii="Sylfaen" w:hAnsi="Sylfaen" w:cs="Sylfaen"/>
                <w:b/>
                <w:noProof/>
                <w:sz w:val="24"/>
                <w:szCs w:val="24"/>
              </w:rPr>
              <w:t xml:space="preserve">XX საუკუნეში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84051D" w:rsidRPr="002A220C" w:rsidRDefault="0084051D" w:rsidP="00BD6193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84051D" w:rsidRPr="002A220C" w:rsidRDefault="0084051D" w:rsidP="00BD6193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1.13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b/>
                <w:noProof/>
                <w:sz w:val="24"/>
                <w:szCs w:val="24"/>
              </w:rPr>
              <w:t>ნაციონალიზმი და გლობალიზაცია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84051D" w:rsidRPr="002A220C" w:rsidRDefault="0084051D" w:rsidP="00BD6193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84051D" w:rsidRPr="002A220C" w:rsidRDefault="0084051D" w:rsidP="00BD6193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1.14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b/>
                <w:noProof/>
                <w:sz w:val="24"/>
                <w:szCs w:val="24"/>
              </w:rPr>
              <w:t>საფრანგეთი XX საუკუნეში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84051D" w:rsidRPr="002A220C" w:rsidRDefault="0084051D" w:rsidP="00BD6193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84051D" w:rsidRPr="002A220C" w:rsidRDefault="0084051D" w:rsidP="00BD6193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lastRenderedPageBreak/>
              <w:t>1.15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rPr>
                <w:rFonts w:ascii="Sylfaen" w:hAnsi="Sylfaen" w:cs="Sylfaen"/>
                <w:b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b/>
                <w:noProof/>
                <w:sz w:val="24"/>
                <w:szCs w:val="24"/>
              </w:rPr>
              <w:t xml:space="preserve">უახლესი ისტორიის პრობლემური საკითხები III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84051D" w:rsidRPr="002A220C" w:rsidRDefault="0084051D" w:rsidP="00BD6193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84051D" w:rsidRPr="002A220C" w:rsidRDefault="0084051D" w:rsidP="00BD6193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1.16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b/>
                <w:noProof/>
                <w:sz w:val="24"/>
                <w:szCs w:val="24"/>
              </w:rPr>
              <w:t>სამაგისტრო შრომა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30</w:t>
            </w:r>
          </w:p>
        </w:tc>
        <w:tc>
          <w:tcPr>
            <w:tcW w:w="781" w:type="dxa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750</w:t>
            </w:r>
          </w:p>
        </w:tc>
        <w:tc>
          <w:tcPr>
            <w:tcW w:w="660" w:type="dxa"/>
            <w:vAlign w:val="center"/>
          </w:tcPr>
          <w:p w:rsidR="0084051D" w:rsidRPr="002A220C" w:rsidRDefault="0084051D" w:rsidP="00BD6193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84051D" w:rsidRPr="002A220C" w:rsidRDefault="0084051D" w:rsidP="00BD6193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4051D" w:rsidRPr="002A220C" w:rsidRDefault="0084051D" w:rsidP="00BD6193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8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noProof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3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13524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EA4C17">
              <w:rPr>
                <w:rFonts w:ascii="Sylfaen" w:hAnsi="Sylfaen"/>
                <w:b/>
                <w:noProof/>
              </w:rPr>
              <w:t>პროგრამის არჩევითი კურსები</w:t>
            </w:r>
          </w:p>
        </w:tc>
      </w:tr>
      <w:tr w:rsidR="0084051D" w:rsidRPr="00EA4C17" w:rsidTr="00BD619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2.1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450071" w:rsidRDefault="0084051D" w:rsidP="00BD6193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450071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ინფორმაციული ტექნოლოგიები</w:t>
            </w:r>
            <w:r w:rsidRPr="00450071">
              <w:rPr>
                <w:rFonts w:ascii="AcadMtavr" w:hAnsi="AcadMtavr"/>
                <w:b/>
                <w:bCs/>
                <w:noProof/>
                <w:sz w:val="24"/>
                <w:szCs w:val="24"/>
              </w:rPr>
              <w:t xml:space="preserve"> </w:t>
            </w:r>
            <w:r w:rsidRPr="00450071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და</w:t>
            </w:r>
            <w:r w:rsidRPr="00450071">
              <w:rPr>
                <w:rFonts w:ascii="AcadMtavr" w:hAnsi="AcadMtavr"/>
                <w:b/>
                <w:bCs/>
                <w:noProof/>
                <w:sz w:val="24"/>
                <w:szCs w:val="24"/>
              </w:rPr>
              <w:t xml:space="preserve"> </w:t>
            </w:r>
            <w:r w:rsidRPr="00450071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ინტერნეტი</w:t>
            </w:r>
          </w:p>
        </w:tc>
        <w:tc>
          <w:tcPr>
            <w:tcW w:w="72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4051D" w:rsidRPr="00AE3D51" w:rsidRDefault="0084051D" w:rsidP="00BD6193">
            <w:pPr>
              <w:spacing w:line="360" w:lineRule="auto"/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vMerge w:val="restart"/>
            <w:tcBorders>
              <w:left w:val="double" w:sz="4" w:space="0" w:color="auto"/>
            </w:tcBorders>
          </w:tcPr>
          <w:p w:rsidR="0084051D" w:rsidRPr="00AE3D51" w:rsidRDefault="0084051D" w:rsidP="00BD6193">
            <w:pPr>
              <w:spacing w:line="360" w:lineRule="auto"/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Merge w:val="restart"/>
          </w:tcPr>
          <w:p w:rsidR="0084051D" w:rsidRPr="00AE3D51" w:rsidRDefault="0084051D" w:rsidP="00BD6193">
            <w:pPr>
              <w:spacing w:line="360" w:lineRule="auto"/>
              <w:ind w:right="-107"/>
              <w:rPr>
                <w:noProof/>
                <w:sz w:val="24"/>
                <w:szCs w:val="24"/>
              </w:rPr>
            </w:pPr>
            <w:r w:rsidRPr="00AE3D51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Merge w:val="restart"/>
          </w:tcPr>
          <w:p w:rsidR="0084051D" w:rsidRPr="002A220C" w:rsidRDefault="0084051D" w:rsidP="00BD6193">
            <w:pPr>
              <w:spacing w:line="360" w:lineRule="auto"/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Merge w:val="restart"/>
          </w:tcPr>
          <w:p w:rsidR="0084051D" w:rsidRPr="002A220C" w:rsidRDefault="0084051D" w:rsidP="00BD6193">
            <w:pPr>
              <w:spacing w:line="360" w:lineRule="auto"/>
              <w:ind w:right="-117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Merge w:val="restart"/>
          </w:tcPr>
          <w:p w:rsidR="0084051D" w:rsidRPr="002A220C" w:rsidRDefault="0084051D" w:rsidP="00BD6193">
            <w:pPr>
              <w:spacing w:line="360" w:lineRule="auto"/>
              <w:rPr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vMerge w:val="restart"/>
            <w:tcBorders>
              <w:right w:val="double" w:sz="4" w:space="0" w:color="auto"/>
            </w:tcBorders>
          </w:tcPr>
          <w:p w:rsidR="0084051D" w:rsidRPr="002A220C" w:rsidRDefault="0084051D" w:rsidP="00BD6193">
            <w:pPr>
              <w:spacing w:line="360" w:lineRule="auto"/>
              <w:ind w:right="-18"/>
              <w:rPr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vMerge w:val="restart"/>
            <w:tcBorders>
              <w:left w:val="double" w:sz="4" w:space="0" w:color="auto"/>
            </w:tcBorders>
            <w:vAlign w:val="center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  <w:vMerge w:val="restart"/>
            <w:vAlign w:val="center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2.2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AE3D51" w:rsidRDefault="0084051D" w:rsidP="00BD6193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b/>
                <w:noProof/>
                <w:sz w:val="24"/>
                <w:szCs w:val="24"/>
              </w:rPr>
              <w:t>უმაღლესი სკოლის დიდაქტიკა</w:t>
            </w: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740F6" w:rsidRDefault="0084051D" w:rsidP="00BD6193">
            <w:pPr>
              <w:ind w:right="-107"/>
              <w:jc w:val="center"/>
              <w:rPr>
                <w:rFonts w:ascii="Sylfaen" w:hAnsi="Sylfaen"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84051D" w:rsidRPr="00E740F6" w:rsidRDefault="0084051D" w:rsidP="00BD6193">
            <w:pPr>
              <w:ind w:right="-107"/>
              <w:jc w:val="center"/>
              <w:rPr>
                <w:rFonts w:ascii="Sylfaen" w:hAnsi="Sylfaen"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84051D" w:rsidRPr="00E740F6" w:rsidRDefault="0084051D" w:rsidP="00BD6193">
            <w:pPr>
              <w:ind w:right="-107"/>
              <w:jc w:val="center"/>
              <w:rPr>
                <w:rFonts w:ascii="Sylfaen" w:hAnsi="Sylfaen"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vMerge/>
            <w:vAlign w:val="center"/>
          </w:tcPr>
          <w:p w:rsidR="0084051D" w:rsidRPr="00E740F6" w:rsidRDefault="0084051D" w:rsidP="00BD6193">
            <w:pPr>
              <w:ind w:right="-107"/>
              <w:jc w:val="center"/>
              <w:rPr>
                <w:rFonts w:ascii="Sylfaen" w:hAnsi="Sylfaen"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:rsidR="0084051D" w:rsidRPr="00E740F6" w:rsidRDefault="0084051D" w:rsidP="00BD6193">
            <w:pPr>
              <w:ind w:right="-107"/>
              <w:jc w:val="center"/>
              <w:rPr>
                <w:rFonts w:ascii="Sylfaen" w:hAnsi="Sylfaen"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602" w:type="dxa"/>
            <w:vMerge/>
            <w:vAlign w:val="center"/>
          </w:tcPr>
          <w:p w:rsidR="0084051D" w:rsidRPr="00E740F6" w:rsidRDefault="0084051D" w:rsidP="00BD6193">
            <w:pPr>
              <w:ind w:right="-107"/>
              <w:jc w:val="center"/>
              <w:rPr>
                <w:rFonts w:ascii="Sylfaen" w:hAnsi="Sylfaen"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right w:val="double" w:sz="4" w:space="0" w:color="auto"/>
            </w:tcBorders>
            <w:vAlign w:val="center"/>
          </w:tcPr>
          <w:p w:rsidR="0084051D" w:rsidRPr="00E740F6" w:rsidRDefault="0084051D" w:rsidP="00BD6193">
            <w:pPr>
              <w:ind w:right="-18"/>
              <w:jc w:val="center"/>
              <w:rPr>
                <w:rFonts w:ascii="Sylfaen" w:hAnsi="Sylfaen"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2.3</w:t>
            </w: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51D" w:rsidRPr="00AE3D51" w:rsidRDefault="0084051D" w:rsidP="00BD6193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b/>
                <w:noProof/>
                <w:sz w:val="24"/>
                <w:szCs w:val="24"/>
              </w:rPr>
              <w:t>უცხო ენა I</w:t>
            </w: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51D" w:rsidRPr="00E740F6" w:rsidRDefault="0084051D" w:rsidP="00BD6193">
            <w:pPr>
              <w:ind w:right="-107"/>
              <w:jc w:val="center"/>
              <w:rPr>
                <w:rFonts w:ascii="Sylfaen" w:hAnsi="Sylfaen"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051D" w:rsidRPr="00E740F6" w:rsidRDefault="0084051D" w:rsidP="00BD6193">
            <w:pPr>
              <w:ind w:right="-107"/>
              <w:jc w:val="center"/>
              <w:rPr>
                <w:rFonts w:ascii="Sylfaen" w:hAnsi="Sylfaen"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  <w:vAlign w:val="center"/>
          </w:tcPr>
          <w:p w:rsidR="0084051D" w:rsidRPr="00E740F6" w:rsidRDefault="0084051D" w:rsidP="00BD6193">
            <w:pPr>
              <w:ind w:right="-107"/>
              <w:jc w:val="center"/>
              <w:rPr>
                <w:rFonts w:ascii="Sylfaen" w:hAnsi="Sylfaen"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4051D" w:rsidRPr="00AE3D51" w:rsidRDefault="0084051D" w:rsidP="00BD6193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0/0/0/45</w:t>
            </w:r>
          </w:p>
        </w:tc>
        <w:tc>
          <w:tcPr>
            <w:tcW w:w="45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2.4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450071" w:rsidRDefault="0084051D" w:rsidP="00BD6193">
            <w:pPr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450071">
              <w:rPr>
                <w:rFonts w:ascii="Sylfaen" w:hAnsi="Sylfaen"/>
                <w:b/>
                <w:noProof/>
                <w:sz w:val="24"/>
                <w:szCs w:val="24"/>
              </w:rPr>
              <w:t>საქ</w:t>
            </w:r>
            <w:r w:rsidRPr="004500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ართველოს</w:t>
            </w:r>
            <w:r w:rsidRPr="00450071">
              <w:rPr>
                <w:rFonts w:ascii="AcadMtavr" w:hAnsi="AcadMtavr"/>
                <w:b/>
                <w:noProof/>
                <w:sz w:val="24"/>
                <w:szCs w:val="24"/>
              </w:rPr>
              <w:t xml:space="preserve"> </w:t>
            </w:r>
            <w:r w:rsidRPr="00450071">
              <w:rPr>
                <w:rFonts w:ascii="Sylfaen" w:hAnsi="Sylfaen"/>
                <w:b/>
                <w:noProof/>
                <w:sz w:val="24"/>
                <w:szCs w:val="24"/>
              </w:rPr>
              <w:t>ისტ</w:t>
            </w:r>
            <w:r w:rsidRPr="004500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ორიის</w:t>
            </w:r>
            <w:r w:rsidRPr="00450071">
              <w:rPr>
                <w:rFonts w:ascii="AcadMtavr" w:hAnsi="AcadMtavr"/>
                <w:b/>
                <w:noProof/>
                <w:sz w:val="24"/>
                <w:szCs w:val="24"/>
              </w:rPr>
              <w:t xml:space="preserve"> </w:t>
            </w:r>
            <w:r w:rsidRPr="00450071">
              <w:rPr>
                <w:rFonts w:ascii="Sylfaen" w:hAnsi="Sylfaen"/>
                <w:b/>
                <w:noProof/>
                <w:sz w:val="24"/>
                <w:szCs w:val="24"/>
              </w:rPr>
              <w:t>პრობლემური</w:t>
            </w:r>
            <w:r w:rsidRPr="00450071">
              <w:rPr>
                <w:rFonts w:ascii="AcadMtavr" w:hAnsi="AcadMtavr"/>
                <w:b/>
                <w:noProof/>
                <w:sz w:val="24"/>
                <w:szCs w:val="24"/>
              </w:rPr>
              <w:t xml:space="preserve"> </w:t>
            </w:r>
            <w:r w:rsidRPr="00450071">
              <w:rPr>
                <w:rFonts w:ascii="Sylfaen" w:hAnsi="Sylfaen"/>
                <w:b/>
                <w:noProof/>
                <w:sz w:val="24"/>
                <w:szCs w:val="24"/>
              </w:rPr>
              <w:t>საკითხები</w:t>
            </w:r>
          </w:p>
        </w:tc>
        <w:tc>
          <w:tcPr>
            <w:tcW w:w="72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vMerge w:val="restart"/>
            <w:tcBorders>
              <w:lef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Merge w:val="restart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Merge w:val="restart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Merge w:val="restart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Merge w:val="restart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vMerge w:val="restart"/>
            <w:tcBorders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vMerge w:val="restart"/>
            <w:tcBorders>
              <w:left w:val="double" w:sz="4" w:space="0" w:color="auto"/>
            </w:tcBorders>
            <w:vAlign w:val="center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  <w:vMerge w:val="restart"/>
            <w:vAlign w:val="center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2.5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450071" w:rsidRDefault="0084051D" w:rsidP="00BD6193">
            <w:pPr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450071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თურქეთი XX საუკუნეში</w:t>
            </w: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6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02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2.6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AE3D51" w:rsidRDefault="0084051D" w:rsidP="00BD6193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b/>
                <w:noProof/>
                <w:sz w:val="24"/>
                <w:szCs w:val="24"/>
              </w:rPr>
              <w:t>უცხო ენა II</w:t>
            </w: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84051D" w:rsidRPr="00AE3D51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84051D" w:rsidRPr="00AE3D51" w:rsidRDefault="0084051D" w:rsidP="00BD6193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AE3D51">
              <w:rPr>
                <w:rFonts w:ascii="Sylfaen" w:hAnsi="Sylfaen"/>
                <w:noProof/>
                <w:sz w:val="24"/>
                <w:szCs w:val="24"/>
              </w:rPr>
              <w:t>0/0/0/45</w:t>
            </w:r>
          </w:p>
        </w:tc>
        <w:tc>
          <w:tcPr>
            <w:tcW w:w="450" w:type="dxa"/>
            <w:vMerge/>
            <w:tcBorders>
              <w:lef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2.7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რელიგიური კონფლიქტები</w:t>
            </w:r>
          </w:p>
        </w:tc>
        <w:tc>
          <w:tcPr>
            <w:tcW w:w="72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vMerge w:val="restart"/>
            <w:tcBorders>
              <w:lef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Merge w:val="restart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Merge w:val="restart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Merge w:val="restart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Merge w:val="restart"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vMerge w:val="restart"/>
            <w:tcBorders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vMerge w:val="restart"/>
            <w:tcBorders>
              <w:left w:val="double" w:sz="4" w:space="0" w:color="auto"/>
            </w:tcBorders>
            <w:vAlign w:val="center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4051D" w:rsidRPr="00EA4C17" w:rsidRDefault="0084051D" w:rsidP="00BD6193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  <w:vMerge w:val="restart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2.8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2A220C">
              <w:rPr>
                <w:rFonts w:ascii="Sylfaen" w:hAnsi="Sylfaen"/>
                <w:b/>
                <w:noProof/>
                <w:sz w:val="24"/>
                <w:szCs w:val="24"/>
              </w:rPr>
              <w:t>ლოგიკა</w:t>
            </w: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84051D" w:rsidRPr="002A220C" w:rsidRDefault="0084051D" w:rsidP="00BD6193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60" w:type="dxa"/>
            <w:vMerge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:rsidR="0084051D" w:rsidRPr="002A220C" w:rsidRDefault="0084051D" w:rsidP="00BD6193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02" w:type="dxa"/>
            <w:vMerge/>
            <w:vAlign w:val="center"/>
          </w:tcPr>
          <w:p w:rsidR="0084051D" w:rsidRPr="002A220C" w:rsidRDefault="0084051D" w:rsidP="00BD6193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84051D" w:rsidRPr="00EA4C17" w:rsidRDefault="0084051D" w:rsidP="00BD619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2.9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2A220C">
              <w:rPr>
                <w:rFonts w:ascii="Sylfaen" w:hAnsi="Sylfaen" w:cs="Sylfaen"/>
                <w:b/>
                <w:noProof/>
                <w:sz w:val="24"/>
                <w:szCs w:val="24"/>
              </w:rPr>
              <w:t>მსოფლიო (ახალი და უახლესი) ისტორიოგრაფია</w:t>
            </w: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60" w:type="dxa"/>
            <w:vMerge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02" w:type="dxa"/>
            <w:vMerge/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right w:val="double" w:sz="4" w:space="0" w:color="auto"/>
            </w:tcBorders>
            <w:vAlign w:val="center"/>
          </w:tcPr>
          <w:p w:rsidR="0084051D" w:rsidRPr="002A220C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84051D" w:rsidRPr="00EA4C17" w:rsidRDefault="0084051D" w:rsidP="00BD619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84051D" w:rsidRPr="00EA4C17" w:rsidTr="00BD6193">
        <w:trPr>
          <w:trHeight w:val="91"/>
          <w:jc w:val="center"/>
        </w:trPr>
        <w:tc>
          <w:tcPr>
            <w:tcW w:w="436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jc w:val="both"/>
              <w:rPr>
                <w:rFonts w:ascii="Sylfaen" w:hAnsi="Sylfaen" w:cs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სულ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left="-62" w:right="-107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120</w:t>
            </w:r>
          </w:p>
        </w:tc>
        <w:tc>
          <w:tcPr>
            <w:tcW w:w="781" w:type="dxa"/>
            <w:vAlign w:val="center"/>
          </w:tcPr>
          <w:p w:rsidR="0084051D" w:rsidRPr="00EA4C17" w:rsidRDefault="0084051D" w:rsidP="00BD6193">
            <w:pPr>
              <w:ind w:left="-21"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3000</w:t>
            </w:r>
          </w:p>
        </w:tc>
        <w:tc>
          <w:tcPr>
            <w:tcW w:w="66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84051D" w:rsidRPr="00EA4C17" w:rsidRDefault="0084051D" w:rsidP="00BD6193">
            <w:pPr>
              <w:ind w:right="-108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tabs>
                <w:tab w:val="left" w:pos="342"/>
              </w:tabs>
              <w:ind w:right="-108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8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8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84051D" w:rsidRPr="00EA4C17" w:rsidRDefault="0084051D" w:rsidP="00BD619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84051D" w:rsidRPr="00EA4C17" w:rsidRDefault="0084051D" w:rsidP="00BD6193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</w:tbl>
    <w:p w:rsidR="0084051D" w:rsidRPr="00EA4C17" w:rsidRDefault="0084051D" w:rsidP="0084051D">
      <w:pPr>
        <w:rPr>
          <w:noProof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sectPr w:rsidR="003F0F62" w:rsidRPr="00A354AE" w:rsidSect="0084051D">
      <w:type w:val="continuous"/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463" w:rsidRDefault="001C7463">
      <w:pPr>
        <w:spacing w:after="0" w:line="240" w:lineRule="auto"/>
      </w:pPr>
      <w:r>
        <w:separator/>
      </w:r>
    </w:p>
  </w:endnote>
  <w:endnote w:type="continuationSeparator" w:id="0">
    <w:p w:rsidR="001C7463" w:rsidRDefault="001C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02" w:rsidRDefault="008B48EA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7C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C02" w:rsidRDefault="002B7C02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02" w:rsidRDefault="008B48EA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7C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051D">
      <w:rPr>
        <w:rStyle w:val="PageNumber"/>
        <w:noProof/>
      </w:rPr>
      <w:t>5</w:t>
    </w:r>
    <w:r>
      <w:rPr>
        <w:rStyle w:val="PageNumber"/>
      </w:rPr>
      <w:fldChar w:fldCharType="end"/>
    </w:r>
  </w:p>
  <w:p w:rsidR="002B7C02" w:rsidRDefault="002B7C02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02" w:rsidRDefault="002B7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463" w:rsidRDefault="001C7463">
      <w:pPr>
        <w:spacing w:after="0" w:line="240" w:lineRule="auto"/>
      </w:pPr>
      <w:r>
        <w:separator/>
      </w:r>
    </w:p>
  </w:footnote>
  <w:footnote w:type="continuationSeparator" w:id="0">
    <w:p w:rsidR="001C7463" w:rsidRDefault="001C7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02" w:rsidRDefault="002B7C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02" w:rsidRDefault="002B7C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02" w:rsidRDefault="002B7C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7020945"/>
    <w:multiLevelType w:val="hybridMultilevel"/>
    <w:tmpl w:val="99A2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77238"/>
    <w:multiLevelType w:val="hybridMultilevel"/>
    <w:tmpl w:val="306C0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B6C82"/>
    <w:multiLevelType w:val="hybridMultilevel"/>
    <w:tmpl w:val="2304A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7223B"/>
    <w:multiLevelType w:val="hybridMultilevel"/>
    <w:tmpl w:val="EDF681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4724A1"/>
    <w:multiLevelType w:val="hybridMultilevel"/>
    <w:tmpl w:val="2DCEA7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2594B"/>
    <w:rsid w:val="000424BB"/>
    <w:rsid w:val="00065B67"/>
    <w:rsid w:val="00082E19"/>
    <w:rsid w:val="0008735A"/>
    <w:rsid w:val="00095B5E"/>
    <w:rsid w:val="000B6572"/>
    <w:rsid w:val="000D762D"/>
    <w:rsid w:val="00107D13"/>
    <w:rsid w:val="00135C94"/>
    <w:rsid w:val="00152E82"/>
    <w:rsid w:val="0015476C"/>
    <w:rsid w:val="0016268F"/>
    <w:rsid w:val="00173A0C"/>
    <w:rsid w:val="001B4A54"/>
    <w:rsid w:val="001C69B1"/>
    <w:rsid w:val="001C7463"/>
    <w:rsid w:val="001F0FD3"/>
    <w:rsid w:val="00203227"/>
    <w:rsid w:val="00204A9A"/>
    <w:rsid w:val="00213B1A"/>
    <w:rsid w:val="002232BE"/>
    <w:rsid w:val="002609DA"/>
    <w:rsid w:val="00270007"/>
    <w:rsid w:val="002B3A23"/>
    <w:rsid w:val="002B7C02"/>
    <w:rsid w:val="002C599F"/>
    <w:rsid w:val="002D67B7"/>
    <w:rsid w:val="002E6AE7"/>
    <w:rsid w:val="002F312E"/>
    <w:rsid w:val="00324C79"/>
    <w:rsid w:val="0032701E"/>
    <w:rsid w:val="003610E3"/>
    <w:rsid w:val="00377B39"/>
    <w:rsid w:val="003A1B95"/>
    <w:rsid w:val="003B1D07"/>
    <w:rsid w:val="003B5CA1"/>
    <w:rsid w:val="003B5FF9"/>
    <w:rsid w:val="003C718E"/>
    <w:rsid w:val="003F0F62"/>
    <w:rsid w:val="0042441E"/>
    <w:rsid w:val="00443D19"/>
    <w:rsid w:val="004A0325"/>
    <w:rsid w:val="004C0EEF"/>
    <w:rsid w:val="004C2F35"/>
    <w:rsid w:val="004F7C06"/>
    <w:rsid w:val="00506F4A"/>
    <w:rsid w:val="0052202E"/>
    <w:rsid w:val="005302F5"/>
    <w:rsid w:val="005425EC"/>
    <w:rsid w:val="0055084E"/>
    <w:rsid w:val="00554727"/>
    <w:rsid w:val="005616B1"/>
    <w:rsid w:val="0057357D"/>
    <w:rsid w:val="0059060D"/>
    <w:rsid w:val="005959E4"/>
    <w:rsid w:val="005B18B5"/>
    <w:rsid w:val="005B1913"/>
    <w:rsid w:val="005B6EDC"/>
    <w:rsid w:val="005F159E"/>
    <w:rsid w:val="0061010B"/>
    <w:rsid w:val="00611033"/>
    <w:rsid w:val="0061544D"/>
    <w:rsid w:val="00617EDC"/>
    <w:rsid w:val="00671403"/>
    <w:rsid w:val="006777CE"/>
    <w:rsid w:val="00680C22"/>
    <w:rsid w:val="00683DE4"/>
    <w:rsid w:val="006858BC"/>
    <w:rsid w:val="00696971"/>
    <w:rsid w:val="006A1536"/>
    <w:rsid w:val="006A6CB9"/>
    <w:rsid w:val="006B66B5"/>
    <w:rsid w:val="006B72AA"/>
    <w:rsid w:val="006C73F5"/>
    <w:rsid w:val="00727C45"/>
    <w:rsid w:val="00760786"/>
    <w:rsid w:val="00761D47"/>
    <w:rsid w:val="00775B92"/>
    <w:rsid w:val="007C059D"/>
    <w:rsid w:val="007C45FC"/>
    <w:rsid w:val="007F3DCD"/>
    <w:rsid w:val="00811863"/>
    <w:rsid w:val="008208D6"/>
    <w:rsid w:val="008240AA"/>
    <w:rsid w:val="008307BF"/>
    <w:rsid w:val="0084051D"/>
    <w:rsid w:val="008455E7"/>
    <w:rsid w:val="00884C16"/>
    <w:rsid w:val="008976F8"/>
    <w:rsid w:val="008A581B"/>
    <w:rsid w:val="008B33AD"/>
    <w:rsid w:val="008B48EA"/>
    <w:rsid w:val="008C6EFC"/>
    <w:rsid w:val="008D0F41"/>
    <w:rsid w:val="008D260E"/>
    <w:rsid w:val="00900B5C"/>
    <w:rsid w:val="00906E76"/>
    <w:rsid w:val="00910335"/>
    <w:rsid w:val="009108AC"/>
    <w:rsid w:val="0091274E"/>
    <w:rsid w:val="00920E56"/>
    <w:rsid w:val="009272D5"/>
    <w:rsid w:val="00935093"/>
    <w:rsid w:val="009542DA"/>
    <w:rsid w:val="00994781"/>
    <w:rsid w:val="009A67C7"/>
    <w:rsid w:val="009C0588"/>
    <w:rsid w:val="009C343E"/>
    <w:rsid w:val="009D7832"/>
    <w:rsid w:val="009E1C2F"/>
    <w:rsid w:val="00A0621B"/>
    <w:rsid w:val="00A123B2"/>
    <w:rsid w:val="00A3421A"/>
    <w:rsid w:val="00A354AE"/>
    <w:rsid w:val="00A55CB1"/>
    <w:rsid w:val="00A63C6D"/>
    <w:rsid w:val="00A64BBA"/>
    <w:rsid w:val="00A652B6"/>
    <w:rsid w:val="00AB142C"/>
    <w:rsid w:val="00AB502F"/>
    <w:rsid w:val="00AC6FFC"/>
    <w:rsid w:val="00AE700C"/>
    <w:rsid w:val="00AF05DC"/>
    <w:rsid w:val="00B022BC"/>
    <w:rsid w:val="00B06C22"/>
    <w:rsid w:val="00B11597"/>
    <w:rsid w:val="00B16449"/>
    <w:rsid w:val="00B2525E"/>
    <w:rsid w:val="00B47057"/>
    <w:rsid w:val="00B517E5"/>
    <w:rsid w:val="00B5245B"/>
    <w:rsid w:val="00B5576B"/>
    <w:rsid w:val="00B57227"/>
    <w:rsid w:val="00B62C91"/>
    <w:rsid w:val="00B6669E"/>
    <w:rsid w:val="00B70EBC"/>
    <w:rsid w:val="00B7411F"/>
    <w:rsid w:val="00B95DFC"/>
    <w:rsid w:val="00BA1AAE"/>
    <w:rsid w:val="00BA7C58"/>
    <w:rsid w:val="00BC5026"/>
    <w:rsid w:val="00BD0A5E"/>
    <w:rsid w:val="00BF4A0D"/>
    <w:rsid w:val="00C307BD"/>
    <w:rsid w:val="00C33E76"/>
    <w:rsid w:val="00C46B80"/>
    <w:rsid w:val="00C74133"/>
    <w:rsid w:val="00C772B9"/>
    <w:rsid w:val="00CA12C7"/>
    <w:rsid w:val="00CC1092"/>
    <w:rsid w:val="00CC56F7"/>
    <w:rsid w:val="00CD234F"/>
    <w:rsid w:val="00CF39DF"/>
    <w:rsid w:val="00D06943"/>
    <w:rsid w:val="00D50C67"/>
    <w:rsid w:val="00D64714"/>
    <w:rsid w:val="00D70DD4"/>
    <w:rsid w:val="00DA4F5F"/>
    <w:rsid w:val="00DA6A6F"/>
    <w:rsid w:val="00DB54FE"/>
    <w:rsid w:val="00DD7470"/>
    <w:rsid w:val="00DF0D61"/>
    <w:rsid w:val="00E12FF9"/>
    <w:rsid w:val="00E66D56"/>
    <w:rsid w:val="00E80DC7"/>
    <w:rsid w:val="00E858F6"/>
    <w:rsid w:val="00ED7936"/>
    <w:rsid w:val="00EF26F9"/>
    <w:rsid w:val="00F0429F"/>
    <w:rsid w:val="00F107EF"/>
    <w:rsid w:val="00F12D10"/>
    <w:rsid w:val="00F22A4A"/>
    <w:rsid w:val="00F33BE4"/>
    <w:rsid w:val="00F57E82"/>
    <w:rsid w:val="00FA24AB"/>
    <w:rsid w:val="00FA301A"/>
    <w:rsid w:val="00FA7E5D"/>
    <w:rsid w:val="00FD5DFF"/>
    <w:rsid w:val="00FF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6047E-5D67-4DBC-80BC-C9F20CF5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18E"/>
  </w:style>
  <w:style w:type="paragraph" w:styleId="Heading1">
    <w:name w:val="heading 1"/>
    <w:basedOn w:val="Normal"/>
    <w:next w:val="Normal"/>
    <w:link w:val="Heading1Char"/>
    <w:uiPriority w:val="9"/>
    <w:qFormat/>
    <w:rsid w:val="00B47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7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8">
    <w:name w:val="_n_e8"/>
    <w:basedOn w:val="DefaultParagraphFont"/>
    <w:rsid w:val="002B7C02"/>
  </w:style>
  <w:style w:type="paragraph" w:customStyle="1" w:styleId="abzacixml">
    <w:name w:val="abzaci_xml"/>
    <w:basedOn w:val="PlainText"/>
    <w:autoRedefine/>
    <w:rsid w:val="00554727"/>
    <w:pPr>
      <w:jc w:val="both"/>
    </w:pPr>
    <w:rPr>
      <w:rFonts w:ascii="Sylfaen" w:eastAsia="Times New Roman" w:hAnsi="Sylfaen" w:cs="Sylfaen"/>
      <w:bCs/>
      <w:color w:val="FF0000"/>
      <w:sz w:val="22"/>
      <w:szCs w:val="22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47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47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ga.abramidze@atsu.edu.g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gaabramidze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aureta.katsarava@atsu.edu.g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5C25-2770-4356-8CB5-9114F8E6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1719</Words>
  <Characters>9802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Tea Kordzadze</cp:lastModifiedBy>
  <cp:revision>13</cp:revision>
  <cp:lastPrinted>2015-04-02T06:03:00Z</cp:lastPrinted>
  <dcterms:created xsi:type="dcterms:W3CDTF">2017-08-28T14:16:00Z</dcterms:created>
  <dcterms:modified xsi:type="dcterms:W3CDTF">2017-12-03T15:57:00Z</dcterms:modified>
</cp:coreProperties>
</file>